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customXml/itemProps8.xml" ContentType="application/vnd.openxmlformats-officedocument.customXmlProperties+xml"/>
  <Override PartName="/customXml/itemProps9.xml" ContentType="application/vnd.openxmlformats-officedocument.customXmlProperties+xml"/>
  <Override PartName="/customXml/itemProps10.xml" ContentType="application/vnd.openxmlformats-officedocument.customXmlProperties+xml"/>
  <Override PartName="/customXml/itemProps11.xml" ContentType="application/vnd.openxmlformats-officedocument.customXmlProperties+xml"/>
  <Override PartName="/customXml/itemProps12.xml" ContentType="application/vnd.openxmlformats-officedocument.customXmlProperties+xml"/>
  <Override PartName="/customXml/itemProps13.xml" ContentType="application/vnd.openxmlformats-officedocument.customXmlProperties+xml"/>
  <Override PartName="/customXml/itemProps14.xml" ContentType="application/vnd.openxmlformats-officedocument.customXmlProperties+xml"/>
  <Override PartName="/customXml/itemProps15.xml" ContentType="application/vnd.openxmlformats-officedocument.customXmlProperties+xml"/>
  <Override PartName="/customXml/itemProps16.xml" ContentType="application/vnd.openxmlformats-officedocument.customXmlProperties+xml"/>
  <Override PartName="/customXml/itemProps17.xml" ContentType="application/vnd.openxmlformats-officedocument.customXmlProperties+xml"/>
  <Override PartName="/customXml/itemProps18.xml" ContentType="application/vnd.openxmlformats-officedocument.customXmlProperties+xml"/>
  <Override PartName="/customXml/itemProps19.xml" ContentType="application/vnd.openxmlformats-officedocument.customXmlProperties+xml"/>
  <Override PartName="/customXml/itemProps20.xml" ContentType="application/vnd.openxmlformats-officedocument.customXmlProperties+xml"/>
  <Override PartName="/customXml/itemProps21.xml" ContentType="application/vnd.openxmlformats-officedocument.customXmlProperties+xml"/>
  <Override PartName="/customXml/itemProps22.xml" ContentType="application/vnd.openxmlformats-officedocument.customXmlProperties+xml"/>
  <Override PartName="/customXml/itemProps23.xml" ContentType="application/vnd.openxmlformats-officedocument.customXmlProperties+xml"/>
  <Override PartName="/customXml/itemProps24.xml" ContentType="application/vnd.openxmlformats-officedocument.customXmlProperties+xml"/>
  <Override PartName="/customXml/itemProps25.xml" ContentType="application/vnd.openxmlformats-officedocument.customXmlProperties+xml"/>
  <Override PartName="/customXml/itemProps26.xml" ContentType="application/vnd.openxmlformats-officedocument.customXmlProperties+xml"/>
  <Override PartName="/customXml/itemProps27.xml" ContentType="application/vnd.openxmlformats-officedocument.customXmlProperties+xml"/>
  <Override PartName="/customXml/itemProps28.xml" ContentType="application/vnd.openxmlformats-officedocument.customXmlProperties+xml"/>
  <Override PartName="/customXml/itemProps29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207" w:type="dxa"/>
        <w:tblInd w:w="-426" w:type="dxa"/>
        <w:tblBorders>
          <w:insideH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37"/>
        <w:gridCol w:w="5670"/>
      </w:tblGrid>
      <w:tr w:rsidR="00F407A1" w:rsidRPr="00A63608" w:rsidTr="001760D3">
        <w:tc>
          <w:tcPr>
            <w:tcW w:w="4537" w:type="dxa"/>
          </w:tcPr>
          <w:p w:rsidR="00F407A1" w:rsidRPr="00A63608" w:rsidRDefault="00F407A1" w:rsidP="00FE7673">
            <w:pPr>
              <w:ind w:left="173"/>
              <w:rPr>
                <w:b/>
              </w:rPr>
            </w:pPr>
            <w:r w:rsidRPr="00A63608">
              <w:rPr>
                <w:b/>
              </w:rPr>
              <w:t>Утверждаю:</w:t>
            </w:r>
          </w:p>
          <w:p w:rsidR="00F407A1" w:rsidRPr="00A63608" w:rsidRDefault="00F407A1" w:rsidP="00FE7673">
            <w:pPr>
              <w:ind w:left="173"/>
            </w:pPr>
          </w:p>
          <w:p w:rsidR="00F407A1" w:rsidRPr="00A63608" w:rsidRDefault="00F407A1" w:rsidP="00FE7673">
            <w:pPr>
              <w:ind w:left="173"/>
            </w:pPr>
            <w:r>
              <w:t>П</w:t>
            </w:r>
            <w:r w:rsidRPr="00A63608">
              <w:t>ерв</w:t>
            </w:r>
            <w:r>
              <w:t>ый</w:t>
            </w:r>
            <w:r w:rsidRPr="00A63608">
              <w:t xml:space="preserve"> заместител</w:t>
            </w:r>
            <w:r>
              <w:t>ь</w:t>
            </w:r>
            <w:r w:rsidRPr="00A63608">
              <w:t xml:space="preserve"> директора – Главн</w:t>
            </w:r>
            <w:r>
              <w:t>ый</w:t>
            </w:r>
            <w:r w:rsidRPr="00A63608">
              <w:t xml:space="preserve"> инженер филиала «Тулэнерго»</w:t>
            </w:r>
          </w:p>
          <w:p w:rsidR="00F407A1" w:rsidRPr="00A63608" w:rsidRDefault="00F407A1" w:rsidP="00FE7673">
            <w:pPr>
              <w:ind w:left="173"/>
            </w:pPr>
            <w:bookmarkStart w:id="0" w:name="_GoBack"/>
            <w:bookmarkEnd w:id="0"/>
            <w:r>
              <w:t xml:space="preserve"> ПАО «</w:t>
            </w:r>
            <w:proofErr w:type="spellStart"/>
            <w:r>
              <w:t>Россети</w:t>
            </w:r>
            <w:proofErr w:type="spellEnd"/>
            <w:r>
              <w:t xml:space="preserve"> Центр и Приволжье»</w:t>
            </w:r>
          </w:p>
          <w:p w:rsidR="00F407A1" w:rsidRPr="00A63608" w:rsidRDefault="00F407A1" w:rsidP="00FE7673">
            <w:pPr>
              <w:ind w:left="173"/>
            </w:pPr>
          </w:p>
          <w:p w:rsidR="00F407A1" w:rsidRPr="00A63608" w:rsidRDefault="00F407A1" w:rsidP="00FE7673">
            <w:pPr>
              <w:ind w:left="173"/>
            </w:pPr>
            <w:r w:rsidRPr="00A63608">
              <w:t xml:space="preserve">_________________      </w:t>
            </w:r>
            <w:r w:rsidRPr="00A63608">
              <w:rPr>
                <w:u w:val="single"/>
              </w:rPr>
              <w:t>/</w:t>
            </w:r>
            <w:r w:rsidR="00B20797">
              <w:rPr>
                <w:u w:val="single"/>
              </w:rPr>
              <w:t xml:space="preserve"> </w:t>
            </w:r>
            <w:r w:rsidRPr="00A63608">
              <w:rPr>
                <w:u w:val="single"/>
              </w:rPr>
              <w:t>Захаров С.Ю./</w:t>
            </w:r>
          </w:p>
          <w:p w:rsidR="00F407A1" w:rsidRPr="00A63608" w:rsidRDefault="00FE7673" w:rsidP="00FE7673">
            <w:pPr>
              <w:ind w:left="173"/>
            </w:pPr>
            <w:r>
              <w:t xml:space="preserve">   </w:t>
            </w:r>
            <w:r w:rsidR="00F407A1" w:rsidRPr="00A63608">
              <w:rPr>
                <w:sz w:val="20"/>
                <w:szCs w:val="20"/>
              </w:rPr>
              <w:t>(</w:t>
            </w:r>
            <w:proofErr w:type="gramStart"/>
            <w:r w:rsidR="00F407A1" w:rsidRPr="00A63608">
              <w:rPr>
                <w:sz w:val="20"/>
                <w:szCs w:val="20"/>
              </w:rPr>
              <w:t>подпись)</w:t>
            </w:r>
            <w:r>
              <w:t xml:space="preserve">   </w:t>
            </w:r>
            <w:proofErr w:type="gramEnd"/>
            <w:r>
              <w:t xml:space="preserve">                       </w:t>
            </w:r>
            <w:r w:rsidR="00F407A1" w:rsidRPr="00A63608">
              <w:rPr>
                <w:sz w:val="20"/>
                <w:szCs w:val="20"/>
              </w:rPr>
              <w:t>(расшифровка)</w:t>
            </w:r>
          </w:p>
          <w:p w:rsidR="00F407A1" w:rsidRPr="00A63608" w:rsidRDefault="00F407A1" w:rsidP="00FE7673">
            <w:pPr>
              <w:ind w:left="173"/>
            </w:pPr>
          </w:p>
          <w:p w:rsidR="00F407A1" w:rsidRPr="00A63608" w:rsidRDefault="00F407A1" w:rsidP="00FE7673">
            <w:pPr>
              <w:ind w:left="173"/>
            </w:pPr>
            <w:r w:rsidRPr="00A63608">
              <w:t>«_____» ____________________202</w:t>
            </w:r>
            <w:r>
              <w:t>3</w:t>
            </w:r>
            <w:r w:rsidRPr="00A63608">
              <w:t xml:space="preserve"> г.</w:t>
            </w:r>
          </w:p>
        </w:tc>
        <w:tc>
          <w:tcPr>
            <w:tcW w:w="5670" w:type="dxa"/>
          </w:tcPr>
          <w:p w:rsidR="00F407A1" w:rsidRPr="00A63608" w:rsidRDefault="00F407A1" w:rsidP="00777F37">
            <w:pPr>
              <w:ind w:firstLine="567"/>
              <w:jc w:val="both"/>
              <w:rPr>
                <w:b/>
              </w:rPr>
            </w:pPr>
            <w:r w:rsidRPr="00A63608">
              <w:rPr>
                <w:b/>
              </w:rPr>
              <w:t>Согласовано:</w:t>
            </w:r>
          </w:p>
          <w:p w:rsidR="00F407A1" w:rsidRPr="00A63608" w:rsidRDefault="00F407A1" w:rsidP="00777F37">
            <w:pPr>
              <w:ind w:firstLine="567"/>
            </w:pPr>
          </w:p>
          <w:p w:rsidR="00F407A1" w:rsidRPr="00A63608" w:rsidRDefault="00FE7673" w:rsidP="00FE7673">
            <w:pPr>
              <w:ind w:left="497" w:hanging="497"/>
            </w:pPr>
            <w:r>
              <w:t xml:space="preserve">         З</w:t>
            </w:r>
            <w:r w:rsidR="00F407A1" w:rsidRPr="00A63608">
              <w:t>аместител</w:t>
            </w:r>
            <w:r w:rsidR="00F407A1">
              <w:t>я</w:t>
            </w:r>
            <w:r w:rsidR="00F407A1" w:rsidRPr="00A63608">
              <w:t xml:space="preserve"> директора по </w:t>
            </w:r>
            <w:r>
              <w:t xml:space="preserve">   </w:t>
            </w:r>
            <w:r w:rsidR="00F407A1" w:rsidRPr="00A63608">
              <w:t>инвестиционной деятельности филиала</w:t>
            </w:r>
            <w:r w:rsidR="00F407A1">
              <w:t xml:space="preserve"> </w:t>
            </w:r>
            <w:r w:rsidRPr="00A63608">
              <w:t>ПАО «</w:t>
            </w:r>
            <w:proofErr w:type="spellStart"/>
            <w:r>
              <w:t>Россети</w:t>
            </w:r>
            <w:proofErr w:type="spellEnd"/>
            <w:r w:rsidRPr="00A63608">
              <w:t xml:space="preserve"> Центр и Приволжь</w:t>
            </w:r>
            <w:r>
              <w:t>е</w:t>
            </w:r>
            <w:r w:rsidRPr="00A63608">
              <w:t>»</w:t>
            </w:r>
            <w:r>
              <w:t xml:space="preserve"> - </w:t>
            </w:r>
            <w:r w:rsidRPr="00FE7673">
              <w:t>«Тулэнерго»</w:t>
            </w:r>
          </w:p>
          <w:p w:rsidR="00F407A1" w:rsidRDefault="00FE7673" w:rsidP="00FE7673">
            <w:r>
              <w:t xml:space="preserve">    </w:t>
            </w:r>
          </w:p>
          <w:p w:rsidR="00F407A1" w:rsidRPr="00FE7DAE" w:rsidRDefault="00FE7673" w:rsidP="00FE7673">
            <w:r>
              <w:t xml:space="preserve">                </w:t>
            </w:r>
            <w:r w:rsidR="00F407A1">
              <w:t>___________________</w:t>
            </w:r>
            <w:r w:rsidR="00F407A1" w:rsidRPr="00A63608">
              <w:t xml:space="preserve">    </w:t>
            </w:r>
            <w:r>
              <w:rPr>
                <w:u w:val="single"/>
              </w:rPr>
              <w:t xml:space="preserve">/ Малыгин </w:t>
            </w:r>
            <w:r w:rsidR="00F407A1" w:rsidRPr="00F407A1">
              <w:rPr>
                <w:u w:val="single"/>
              </w:rPr>
              <w:t>Д.В.</w:t>
            </w:r>
            <w:r w:rsidR="00F407A1" w:rsidRPr="00A63608">
              <w:rPr>
                <w:u w:val="single"/>
              </w:rPr>
              <w:t>/</w:t>
            </w:r>
          </w:p>
          <w:p w:rsidR="00F407A1" w:rsidRPr="00A63608" w:rsidRDefault="00F407A1" w:rsidP="00777F37">
            <w:pPr>
              <w:ind w:firstLine="567"/>
              <w:rPr>
                <w:sz w:val="20"/>
                <w:szCs w:val="20"/>
              </w:rPr>
            </w:pPr>
            <w:r w:rsidRPr="00A63608">
              <w:t xml:space="preserve">              </w:t>
            </w:r>
            <w:r w:rsidRPr="00A63608">
              <w:rPr>
                <w:sz w:val="20"/>
                <w:szCs w:val="20"/>
              </w:rPr>
              <w:t xml:space="preserve"> (</w:t>
            </w:r>
            <w:proofErr w:type="gramStart"/>
            <w:r w:rsidR="00FE7673" w:rsidRPr="00A63608">
              <w:rPr>
                <w:sz w:val="20"/>
                <w:szCs w:val="20"/>
              </w:rPr>
              <w:t>подпи</w:t>
            </w:r>
            <w:r w:rsidR="00FE7673">
              <w:rPr>
                <w:sz w:val="20"/>
                <w:szCs w:val="20"/>
              </w:rPr>
              <w:t xml:space="preserve">сь)  </w:t>
            </w:r>
            <w:r w:rsidR="00B20797">
              <w:rPr>
                <w:sz w:val="20"/>
                <w:szCs w:val="20"/>
              </w:rPr>
              <w:t xml:space="preserve"> </w:t>
            </w:r>
            <w:proofErr w:type="gramEnd"/>
            <w:r w:rsidR="00B20797">
              <w:rPr>
                <w:sz w:val="20"/>
                <w:szCs w:val="20"/>
              </w:rPr>
              <w:t xml:space="preserve">               </w:t>
            </w:r>
            <w:r w:rsidR="00FE7673">
              <w:rPr>
                <w:sz w:val="20"/>
                <w:szCs w:val="20"/>
              </w:rPr>
              <w:t xml:space="preserve">        </w:t>
            </w:r>
            <w:r w:rsidR="00B20797">
              <w:rPr>
                <w:sz w:val="20"/>
                <w:szCs w:val="20"/>
              </w:rPr>
              <w:t xml:space="preserve"> </w:t>
            </w:r>
            <w:r w:rsidRPr="00A63608">
              <w:rPr>
                <w:sz w:val="20"/>
                <w:szCs w:val="20"/>
              </w:rPr>
              <w:t>(расшифровка)</w:t>
            </w:r>
          </w:p>
          <w:p w:rsidR="00F407A1" w:rsidRPr="00A63608" w:rsidRDefault="00F407A1" w:rsidP="00777F37">
            <w:pPr>
              <w:ind w:firstLine="567"/>
            </w:pPr>
          </w:p>
          <w:p w:rsidR="00F407A1" w:rsidRPr="00A63608" w:rsidRDefault="00F407A1" w:rsidP="00777F37">
            <w:pPr>
              <w:ind w:firstLine="567"/>
              <w:jc w:val="both"/>
            </w:pPr>
            <w:r w:rsidRPr="00A63608">
              <w:t xml:space="preserve"> </w:t>
            </w:r>
            <w:r w:rsidR="00FE7673">
              <w:t xml:space="preserve">   </w:t>
            </w:r>
            <w:r w:rsidRPr="00A63608">
              <w:t xml:space="preserve"> «_____» ____________________202</w:t>
            </w:r>
            <w:r>
              <w:t>3</w:t>
            </w:r>
            <w:r w:rsidRPr="00A63608">
              <w:t xml:space="preserve"> г.</w:t>
            </w:r>
          </w:p>
        </w:tc>
      </w:tr>
    </w:tbl>
    <w:p w:rsidR="00E70B4D" w:rsidRPr="00D72ED4" w:rsidRDefault="00E70B4D" w:rsidP="00E70B4D">
      <w:pPr>
        <w:pStyle w:val="214"/>
        <w:rPr>
          <w:szCs w:val="24"/>
        </w:rPr>
      </w:pPr>
    </w:p>
    <w:p w:rsidR="00E70B4D" w:rsidRPr="00D72ED4" w:rsidRDefault="00E70B4D" w:rsidP="00FE7673"/>
    <w:p w:rsidR="00E70B4D" w:rsidRPr="00B25BBA" w:rsidRDefault="008C778C" w:rsidP="00E70B4D">
      <w:pPr>
        <w:pStyle w:val="21"/>
        <w:rPr>
          <w:rFonts w:ascii="Times New Roman" w:hAnsi="Times New Roman"/>
          <w:i w:val="0"/>
          <w:sz w:val="24"/>
          <w:szCs w:val="24"/>
        </w:rPr>
      </w:pPr>
      <w:r>
        <w:rPr>
          <w:rFonts w:ascii="Times New Roman" w:hAnsi="Times New Roman"/>
          <w:i w:val="0"/>
          <w:sz w:val="24"/>
          <w:szCs w:val="24"/>
        </w:rPr>
        <w:t>ТЕХНИЧЕСКО</w:t>
      </w:r>
      <w:r w:rsidR="003438C9">
        <w:rPr>
          <w:rFonts w:ascii="Times New Roman" w:hAnsi="Times New Roman"/>
          <w:i w:val="0"/>
          <w:sz w:val="24"/>
          <w:szCs w:val="24"/>
        </w:rPr>
        <w:t>Е</w:t>
      </w:r>
      <w:r>
        <w:rPr>
          <w:rFonts w:ascii="Times New Roman" w:hAnsi="Times New Roman"/>
          <w:i w:val="0"/>
          <w:sz w:val="24"/>
          <w:szCs w:val="24"/>
        </w:rPr>
        <w:t xml:space="preserve"> ЗАДАНИЕ</w:t>
      </w:r>
    </w:p>
    <w:p w:rsidR="00415F60" w:rsidRDefault="000A3E63" w:rsidP="00DD5F39">
      <w:pPr>
        <w:widowControl w:val="0"/>
        <w:jc w:val="center"/>
        <w:rPr>
          <w:color w:val="000000" w:themeColor="text1"/>
        </w:rPr>
      </w:pPr>
      <w:r w:rsidRPr="000A3E63">
        <w:rPr>
          <w:color w:val="000000" w:themeColor="text1"/>
        </w:rPr>
        <w:t xml:space="preserve">Техническое перевооружение ПС 110/35/10 </w:t>
      </w:r>
      <w:proofErr w:type="spellStart"/>
      <w:r w:rsidRPr="000A3E63">
        <w:rPr>
          <w:color w:val="000000" w:themeColor="text1"/>
        </w:rPr>
        <w:t>кВ</w:t>
      </w:r>
      <w:proofErr w:type="spellEnd"/>
      <w:r w:rsidRPr="000A3E63">
        <w:rPr>
          <w:color w:val="000000" w:themeColor="text1"/>
        </w:rPr>
        <w:t xml:space="preserve"> № 183 Пушкинская с заменой а</w:t>
      </w:r>
      <w:r>
        <w:rPr>
          <w:color w:val="000000" w:themeColor="text1"/>
        </w:rPr>
        <w:t xml:space="preserve">ккумуляторной батареи - 1 шт., </w:t>
      </w:r>
      <w:r w:rsidRPr="000A3E63">
        <w:rPr>
          <w:color w:val="000000" w:themeColor="text1"/>
        </w:rPr>
        <w:t xml:space="preserve">выпрямительного устройства - </w:t>
      </w:r>
      <w:r w:rsidR="001D7873">
        <w:rPr>
          <w:color w:val="000000" w:themeColor="text1"/>
        </w:rPr>
        <w:t>2</w:t>
      </w:r>
      <w:r w:rsidRPr="000A3E63">
        <w:rPr>
          <w:color w:val="000000" w:themeColor="text1"/>
        </w:rPr>
        <w:t xml:space="preserve"> шт.</w:t>
      </w:r>
    </w:p>
    <w:p w:rsidR="000A3E63" w:rsidRPr="00D72ED4" w:rsidRDefault="000A3E63" w:rsidP="00DD5F39">
      <w:pPr>
        <w:widowControl w:val="0"/>
        <w:jc w:val="center"/>
        <w:rPr>
          <w:b/>
          <w:i/>
          <w:color w:val="000000"/>
        </w:rPr>
      </w:pPr>
    </w:p>
    <w:p w:rsidR="00323BB7" w:rsidRDefault="00DD5F39" w:rsidP="00323BB7">
      <w:pPr>
        <w:widowControl w:val="0"/>
        <w:numPr>
          <w:ilvl w:val="0"/>
          <w:numId w:val="4"/>
        </w:numPr>
        <w:tabs>
          <w:tab w:val="left" w:pos="1080"/>
        </w:tabs>
        <w:ind w:left="0" w:firstLine="709"/>
        <w:jc w:val="both"/>
        <w:rPr>
          <w:b/>
          <w:bCs/>
        </w:rPr>
      </w:pPr>
      <w:r w:rsidRPr="00D72ED4">
        <w:rPr>
          <w:b/>
          <w:bCs/>
        </w:rPr>
        <w:t>Основание для проектирования.</w:t>
      </w:r>
    </w:p>
    <w:p w:rsidR="00DD5F39" w:rsidRPr="00B02156" w:rsidRDefault="00D7224D" w:rsidP="00323BB7">
      <w:pPr>
        <w:pStyle w:val="ab"/>
        <w:numPr>
          <w:ilvl w:val="1"/>
          <w:numId w:val="4"/>
        </w:numPr>
        <w:tabs>
          <w:tab w:val="num" w:pos="709"/>
        </w:tabs>
        <w:ind w:left="0" w:firstLine="709"/>
        <w:jc w:val="both"/>
        <w:rPr>
          <w:rFonts w:ascii="Times New Roman" w:eastAsia="BatangChe" w:hAnsi="Times New Roman"/>
          <w:b w:val="0"/>
          <w:bCs/>
          <w:sz w:val="24"/>
          <w:szCs w:val="24"/>
        </w:rPr>
      </w:pPr>
      <w:r>
        <w:rPr>
          <w:rFonts w:ascii="Times New Roman" w:eastAsia="BatangChe" w:hAnsi="Times New Roman"/>
          <w:b w:val="0"/>
          <w:sz w:val="24"/>
          <w:szCs w:val="24"/>
        </w:rPr>
        <w:t>Протокол №11 совещания Штаба ПАО «Россети Центр и Приволжье»-«Тулэнерго» от 4.04.2023 г</w:t>
      </w:r>
      <w:r w:rsidR="00DD5F39" w:rsidRPr="00B02156">
        <w:rPr>
          <w:rFonts w:ascii="Times New Roman" w:eastAsia="BatangChe" w:hAnsi="Times New Roman"/>
          <w:b w:val="0"/>
          <w:sz w:val="24"/>
          <w:szCs w:val="24"/>
        </w:rPr>
        <w:t>.</w:t>
      </w:r>
    </w:p>
    <w:p w:rsidR="00652AD5" w:rsidRPr="00D72ED4" w:rsidRDefault="00652AD5" w:rsidP="00DD5F39">
      <w:pPr>
        <w:widowControl w:val="0"/>
        <w:tabs>
          <w:tab w:val="left" w:pos="0"/>
          <w:tab w:val="left" w:pos="1260"/>
          <w:tab w:val="num" w:pos="5253"/>
        </w:tabs>
        <w:jc w:val="both"/>
      </w:pPr>
    </w:p>
    <w:p w:rsidR="00DD5F39" w:rsidRPr="007963C3" w:rsidRDefault="00DD5F39" w:rsidP="00DD5F39">
      <w:pPr>
        <w:widowControl w:val="0"/>
        <w:numPr>
          <w:ilvl w:val="0"/>
          <w:numId w:val="4"/>
        </w:numPr>
        <w:tabs>
          <w:tab w:val="left" w:pos="-4680"/>
          <w:tab w:val="num" w:pos="0"/>
          <w:tab w:val="left" w:pos="1080"/>
        </w:tabs>
        <w:ind w:left="0" w:firstLine="720"/>
        <w:jc w:val="both"/>
      </w:pPr>
      <w:r w:rsidRPr="00D72ED4">
        <w:rPr>
          <w:b/>
        </w:rPr>
        <w:t>Нормативно-технические документы, определяющие требования к оформлению и содержанию проектной документации.</w:t>
      </w:r>
    </w:p>
    <w:p w:rsidR="007963C3" w:rsidRPr="00D72ED4" w:rsidRDefault="007963C3" w:rsidP="007963C3">
      <w:pPr>
        <w:widowControl w:val="0"/>
        <w:tabs>
          <w:tab w:val="left" w:pos="-4680"/>
          <w:tab w:val="left" w:pos="709"/>
        </w:tabs>
        <w:jc w:val="both"/>
      </w:pPr>
      <w:r>
        <w:tab/>
      </w:r>
      <w:r w:rsidRPr="00D72ED4">
        <w:t xml:space="preserve">НТД указаны в приложении </w:t>
      </w:r>
      <w:r>
        <w:t>№</w:t>
      </w:r>
      <w:r w:rsidRPr="00D72ED4">
        <w:t>1</w:t>
      </w:r>
      <w:r>
        <w:t xml:space="preserve"> к ТЗ</w:t>
      </w:r>
      <w:r w:rsidRPr="00D72ED4">
        <w:t xml:space="preserve">. При проектировании необходимо руководствоваться последними редакциями документов, необходимых и действующих на момент разработки документации, в том числе не указанных в данном приложении. </w:t>
      </w:r>
    </w:p>
    <w:p w:rsidR="007963C3" w:rsidRPr="00931405" w:rsidRDefault="007963C3" w:rsidP="007963C3">
      <w:pPr>
        <w:widowControl w:val="0"/>
        <w:tabs>
          <w:tab w:val="left" w:pos="-4680"/>
          <w:tab w:val="left" w:pos="1080"/>
        </w:tabs>
        <w:ind w:left="720"/>
        <w:jc w:val="both"/>
      </w:pPr>
    </w:p>
    <w:p w:rsidR="00DD5F39" w:rsidRPr="00D72ED4" w:rsidRDefault="00DD5F39" w:rsidP="00DD5F39">
      <w:pPr>
        <w:widowControl w:val="0"/>
        <w:numPr>
          <w:ilvl w:val="0"/>
          <w:numId w:val="4"/>
        </w:numPr>
        <w:tabs>
          <w:tab w:val="left" w:pos="1320"/>
        </w:tabs>
        <w:ind w:left="0" w:firstLine="709"/>
        <w:jc w:val="both"/>
        <w:rPr>
          <w:b/>
          <w:bCs/>
        </w:rPr>
      </w:pPr>
      <w:r w:rsidRPr="00D72ED4">
        <w:rPr>
          <w:b/>
          <w:bCs/>
        </w:rPr>
        <w:t>Вид строительства и этапы разработки проектной документации.</w:t>
      </w:r>
    </w:p>
    <w:p w:rsidR="00DD5F39" w:rsidRPr="00D72ED4" w:rsidRDefault="00DD5F39" w:rsidP="00280BB0">
      <w:pPr>
        <w:pStyle w:val="aff4"/>
        <w:widowControl w:val="0"/>
        <w:numPr>
          <w:ilvl w:val="1"/>
          <w:numId w:val="4"/>
        </w:numPr>
        <w:tabs>
          <w:tab w:val="left" w:pos="1320"/>
        </w:tabs>
        <w:ind w:left="0" w:firstLine="709"/>
        <w:jc w:val="both"/>
      </w:pPr>
      <w:r w:rsidRPr="00D72ED4">
        <w:t xml:space="preserve">Вид строительства: </w:t>
      </w:r>
      <w:r w:rsidR="00B46E30">
        <w:t>модернизация</w:t>
      </w:r>
      <w:r w:rsidRPr="00D72ED4">
        <w:rPr>
          <w:i/>
          <w:color w:val="000000"/>
        </w:rPr>
        <w:t>.</w:t>
      </w:r>
    </w:p>
    <w:p w:rsidR="00DD5F39" w:rsidRPr="00D72ED4" w:rsidRDefault="00DD5F39" w:rsidP="00280BB0">
      <w:pPr>
        <w:pStyle w:val="aff4"/>
        <w:widowControl w:val="0"/>
        <w:numPr>
          <w:ilvl w:val="1"/>
          <w:numId w:val="4"/>
        </w:numPr>
        <w:tabs>
          <w:tab w:val="left" w:pos="1320"/>
        </w:tabs>
        <w:ind w:left="0" w:firstLine="709"/>
        <w:jc w:val="both"/>
      </w:pPr>
      <w:r w:rsidRPr="00D72ED4">
        <w:t>Этапы разработки документации:</w:t>
      </w:r>
    </w:p>
    <w:p w:rsidR="00DD5F39" w:rsidRPr="00B46E30" w:rsidRDefault="00DD5F39" w:rsidP="00DD5F39">
      <w:pPr>
        <w:widowControl w:val="0"/>
        <w:tabs>
          <w:tab w:val="left" w:pos="720"/>
        </w:tabs>
        <w:ind w:firstLine="709"/>
        <w:jc w:val="both"/>
      </w:pPr>
      <w:r w:rsidRPr="00B46E30">
        <w:rPr>
          <w:bCs/>
        </w:rPr>
        <w:t xml:space="preserve">I этап </w:t>
      </w:r>
      <w:r w:rsidRPr="00B46E30">
        <w:t>- разработка, обоснование и согласование с Заказчиком,</w:t>
      </w:r>
      <w:r w:rsidRPr="00B46E30">
        <w:rPr>
          <w:i/>
          <w:color w:val="000000"/>
        </w:rPr>
        <w:t xml:space="preserve"> </w:t>
      </w:r>
      <w:r w:rsidRPr="00B46E30">
        <w:t>и собственниками объектов, технологически связанных с объектом проектирования основных технических решений (ОТР) по проектируемому объекту (в сроки, установленные соответствующим договором).</w:t>
      </w:r>
    </w:p>
    <w:p w:rsidR="00DD5F39" w:rsidRPr="00B46E30" w:rsidRDefault="00DD5F39" w:rsidP="00DD5F39">
      <w:pPr>
        <w:widowControl w:val="0"/>
        <w:tabs>
          <w:tab w:val="left" w:pos="720"/>
        </w:tabs>
        <w:ind w:firstLine="709"/>
        <w:jc w:val="both"/>
        <w:rPr>
          <w:bCs/>
        </w:rPr>
      </w:pPr>
      <w:r w:rsidRPr="00B46E30">
        <w:rPr>
          <w:bCs/>
        </w:rPr>
        <w:t xml:space="preserve">II этап - </w:t>
      </w:r>
      <w:r w:rsidR="00410536" w:rsidRPr="00B46E30">
        <w:rPr>
          <w:bCs/>
        </w:rPr>
        <w:t xml:space="preserve">разработка, согласование </w:t>
      </w:r>
      <w:r w:rsidR="00410536" w:rsidRPr="00B46E30">
        <w:t>с Заказчиком,</w:t>
      </w:r>
      <w:r w:rsidR="00410536">
        <w:t xml:space="preserve"> </w:t>
      </w:r>
      <w:r w:rsidR="00410536" w:rsidRPr="00B46E30">
        <w:t xml:space="preserve">и собственниками объектов, технологически связанных с объектом проектирования </w:t>
      </w:r>
      <w:r w:rsidR="00410536" w:rsidRPr="00B46E30">
        <w:rPr>
          <w:bCs/>
        </w:rPr>
        <w:t xml:space="preserve">проектной </w:t>
      </w:r>
      <w:r w:rsidR="00410536">
        <w:rPr>
          <w:bCs/>
        </w:rPr>
        <w:t xml:space="preserve">документации </w:t>
      </w:r>
      <w:r w:rsidR="00410536" w:rsidRPr="00B46E30">
        <w:rPr>
          <w:bCs/>
        </w:rPr>
        <w:t>в соответствии с требованиями нормативно-технических документов</w:t>
      </w:r>
      <w:r w:rsidRPr="00B46E30">
        <w:rPr>
          <w:bCs/>
        </w:rPr>
        <w:t xml:space="preserve">; </w:t>
      </w:r>
    </w:p>
    <w:p w:rsidR="00DD5F39" w:rsidRPr="00B46E30" w:rsidRDefault="00DD5F39" w:rsidP="00DD5F39">
      <w:pPr>
        <w:pStyle w:val="ad"/>
        <w:tabs>
          <w:tab w:val="left" w:pos="1320"/>
          <w:tab w:val="left" w:pos="2268"/>
        </w:tabs>
        <w:spacing w:after="0"/>
        <w:ind w:firstLine="709"/>
        <w:jc w:val="both"/>
        <w:rPr>
          <w:bCs/>
          <w:szCs w:val="24"/>
        </w:rPr>
      </w:pPr>
      <w:r w:rsidRPr="00B46E30">
        <w:rPr>
          <w:bCs/>
          <w:szCs w:val="24"/>
        </w:rPr>
        <w:t>III этап - разработка и согласование рабочей документации (РД) в соответствии с требованиями нормативно-технических документов</w:t>
      </w:r>
      <w:r w:rsidR="0001580E" w:rsidRPr="00B46E30">
        <w:rPr>
          <w:bCs/>
          <w:szCs w:val="24"/>
        </w:rPr>
        <w:t>.</w:t>
      </w:r>
      <w:r w:rsidRPr="00B46E30">
        <w:rPr>
          <w:bCs/>
          <w:szCs w:val="24"/>
        </w:rPr>
        <w:t xml:space="preserve"> </w:t>
      </w:r>
    </w:p>
    <w:p w:rsidR="001127EA" w:rsidRDefault="001127EA" w:rsidP="00280BB0">
      <w:pPr>
        <w:pStyle w:val="aff4"/>
        <w:widowControl w:val="0"/>
        <w:numPr>
          <w:ilvl w:val="1"/>
          <w:numId w:val="4"/>
        </w:numPr>
        <w:tabs>
          <w:tab w:val="left" w:pos="1320"/>
        </w:tabs>
        <w:ind w:left="0" w:firstLine="709"/>
        <w:jc w:val="both"/>
      </w:pPr>
      <w:r>
        <w:t xml:space="preserve">Проектно-сметная документация, разработанная и утвержденная в установленном порядке, должна быть достаточной для разработки Заказчиком </w:t>
      </w:r>
      <w:r w:rsidRPr="00D72ED4">
        <w:t>закупочной документации на проведение процедур по выбору подрядчика на выполнение строительно-монтажных работ (СМР) и пуско-наладочных работ (ПНР)</w:t>
      </w:r>
      <w:r>
        <w:t>.</w:t>
      </w:r>
      <w:r w:rsidRPr="00D72ED4">
        <w:t xml:space="preserve"> </w:t>
      </w:r>
      <w:r>
        <w:t xml:space="preserve">  </w:t>
      </w:r>
    </w:p>
    <w:p w:rsidR="00DD5F39" w:rsidRPr="00D72ED4" w:rsidRDefault="00DD5F39" w:rsidP="00280BB0">
      <w:pPr>
        <w:pStyle w:val="aff4"/>
        <w:widowControl w:val="0"/>
        <w:numPr>
          <w:ilvl w:val="1"/>
          <w:numId w:val="4"/>
        </w:numPr>
        <w:tabs>
          <w:tab w:val="left" w:pos="1320"/>
        </w:tabs>
        <w:ind w:left="0" w:firstLine="709"/>
        <w:jc w:val="both"/>
      </w:pPr>
      <w:r w:rsidRPr="00D72ED4">
        <w:t xml:space="preserve">ОТР, разработанные на I этапе проектирования, могут быть скорректированы на II этапе разработки проектной документации. Указанные изменения должны быть согласованы со всеми лицами, участвующими в разработке и согласовании </w:t>
      </w:r>
      <w:r w:rsidR="00D649F1">
        <w:t>ТЗ</w:t>
      </w:r>
      <w:r w:rsidRPr="00D72ED4">
        <w:t>.</w:t>
      </w:r>
    </w:p>
    <w:p w:rsidR="00DD5F39" w:rsidRPr="00D72ED4" w:rsidRDefault="00DD5F39" w:rsidP="00280BB0">
      <w:pPr>
        <w:pStyle w:val="aff4"/>
        <w:widowControl w:val="0"/>
        <w:numPr>
          <w:ilvl w:val="1"/>
          <w:numId w:val="4"/>
        </w:numPr>
        <w:tabs>
          <w:tab w:val="left" w:pos="1320"/>
        </w:tabs>
        <w:ind w:left="0" w:firstLine="709"/>
        <w:jc w:val="both"/>
      </w:pPr>
      <w:r w:rsidRPr="00D72ED4">
        <w:t>ОТР и ПД согласовываются с собственниками объектов, технологически связанных с объектом проектирования, в объеме технических решений, выполняемых на соответствующих объектах.</w:t>
      </w:r>
    </w:p>
    <w:p w:rsidR="00462505" w:rsidRDefault="00DD5F39" w:rsidP="00280BB0">
      <w:pPr>
        <w:pStyle w:val="aff4"/>
        <w:widowControl w:val="0"/>
        <w:numPr>
          <w:ilvl w:val="1"/>
          <w:numId w:val="4"/>
        </w:numPr>
        <w:tabs>
          <w:tab w:val="left" w:pos="1320"/>
        </w:tabs>
        <w:ind w:left="0" w:firstLine="709"/>
        <w:jc w:val="both"/>
      </w:pPr>
      <w:r w:rsidRPr="00D72ED4">
        <w:t>В целях сокращения затрат и сроков разработки проектной документации при проектировании использовать проектную документацию повторного использования, ал</w:t>
      </w:r>
      <w:r w:rsidR="00462505">
        <w:t>ьбомы типовых проектных решений.</w:t>
      </w:r>
    </w:p>
    <w:p w:rsidR="00012760" w:rsidRDefault="00012760" w:rsidP="00DD5F39">
      <w:pPr>
        <w:widowControl w:val="0"/>
        <w:rPr>
          <w:b/>
          <w:bCs/>
        </w:rPr>
      </w:pPr>
    </w:p>
    <w:p w:rsidR="005265DB" w:rsidRPr="00D72ED4" w:rsidRDefault="005265DB" w:rsidP="00DD5F39">
      <w:pPr>
        <w:widowControl w:val="0"/>
        <w:rPr>
          <w:b/>
          <w:bCs/>
        </w:rPr>
      </w:pPr>
    </w:p>
    <w:p w:rsidR="00DD5F39" w:rsidRPr="00D72ED4" w:rsidRDefault="00DD5F39" w:rsidP="00DD5F39">
      <w:pPr>
        <w:widowControl w:val="0"/>
        <w:numPr>
          <w:ilvl w:val="0"/>
          <w:numId w:val="4"/>
        </w:numPr>
        <w:tabs>
          <w:tab w:val="left" w:pos="-4860"/>
          <w:tab w:val="left" w:pos="1134"/>
        </w:tabs>
        <w:ind w:left="0" w:firstLine="720"/>
        <w:jc w:val="both"/>
        <w:rPr>
          <w:b/>
          <w:bCs/>
        </w:rPr>
      </w:pPr>
      <w:r w:rsidRPr="00D72ED4">
        <w:rPr>
          <w:b/>
          <w:bCs/>
        </w:rPr>
        <w:t>Основные характеристики проектируемого объекта.</w:t>
      </w:r>
    </w:p>
    <w:p w:rsidR="00DD5F39" w:rsidRPr="00D72ED4" w:rsidRDefault="00DD5F39" w:rsidP="00DD5F39">
      <w:pPr>
        <w:widowControl w:val="0"/>
        <w:tabs>
          <w:tab w:val="left" w:pos="-4860"/>
          <w:tab w:val="left" w:pos="540"/>
        </w:tabs>
        <w:ind w:firstLine="709"/>
        <w:jc w:val="both"/>
        <w:rPr>
          <w:i/>
          <w:color w:val="000000"/>
        </w:rPr>
      </w:pPr>
    </w:p>
    <w:p w:rsidR="00DD5F39" w:rsidRPr="00F71FEE" w:rsidRDefault="00DD5F39" w:rsidP="00DD5F39">
      <w:pPr>
        <w:widowControl w:val="0"/>
        <w:numPr>
          <w:ilvl w:val="1"/>
          <w:numId w:val="4"/>
        </w:numPr>
        <w:tabs>
          <w:tab w:val="left" w:pos="1320"/>
        </w:tabs>
        <w:ind w:left="0" w:firstLine="709"/>
        <w:jc w:val="both"/>
        <w:rPr>
          <w:color w:val="000000"/>
        </w:rPr>
      </w:pPr>
      <w:r w:rsidRPr="00D72ED4">
        <w:rPr>
          <w:color w:val="000000"/>
        </w:rPr>
        <w:t xml:space="preserve">В части ПС </w:t>
      </w:r>
      <w:r w:rsidR="00C138A3">
        <w:rPr>
          <w:rFonts w:eastAsia="BatangChe"/>
          <w:kern w:val="28"/>
        </w:rPr>
        <w:t>110/10</w:t>
      </w:r>
      <w:r w:rsidR="008F1362">
        <w:rPr>
          <w:rFonts w:eastAsia="BatangChe"/>
          <w:kern w:val="28"/>
        </w:rPr>
        <w:t xml:space="preserve"> </w:t>
      </w:r>
      <w:proofErr w:type="spellStart"/>
      <w:r w:rsidR="008F1362">
        <w:rPr>
          <w:rFonts w:eastAsia="BatangChe"/>
          <w:kern w:val="28"/>
        </w:rPr>
        <w:t>кВ</w:t>
      </w:r>
      <w:proofErr w:type="spellEnd"/>
      <w:r w:rsidR="008F1362">
        <w:rPr>
          <w:rFonts w:eastAsia="BatangChe"/>
          <w:kern w:val="28"/>
        </w:rPr>
        <w:t xml:space="preserve"> </w:t>
      </w:r>
      <w:r w:rsidR="00D712A1">
        <w:rPr>
          <w:rFonts w:eastAsia="BatangChe"/>
          <w:kern w:val="28"/>
        </w:rPr>
        <w:t>Пушкинская</w:t>
      </w:r>
      <w:r w:rsidR="00173506">
        <w:rPr>
          <w:color w:val="000000"/>
        </w:rPr>
        <w:t xml:space="preserve">, в </w:t>
      </w:r>
      <w:proofErr w:type="spellStart"/>
      <w:r w:rsidR="00173506">
        <w:rPr>
          <w:color w:val="000000"/>
        </w:rPr>
        <w:t>т.ч</w:t>
      </w:r>
      <w:proofErr w:type="spellEnd"/>
      <w:r w:rsidR="00173506">
        <w:rPr>
          <w:color w:val="000000"/>
        </w:rPr>
        <w:t xml:space="preserve">. </w:t>
      </w:r>
      <w:r w:rsidR="00173506" w:rsidRPr="00D72ED4">
        <w:t>с заменой отдельных видов оборудования или устройств</w:t>
      </w:r>
    </w:p>
    <w:p w:rsidR="00F71FEE" w:rsidRDefault="00F71FEE" w:rsidP="00F71FEE">
      <w:pPr>
        <w:widowControl w:val="0"/>
        <w:tabs>
          <w:tab w:val="left" w:pos="1320"/>
        </w:tabs>
        <w:ind w:left="709"/>
        <w:jc w:val="both"/>
        <w:rPr>
          <w:color w:val="000000"/>
        </w:rPr>
      </w:pPr>
    </w:p>
    <w:tbl>
      <w:tblPr>
        <w:tblW w:w="9718" w:type="dxa"/>
        <w:tblInd w:w="-5" w:type="dxa"/>
        <w:tblLayout w:type="fixed"/>
        <w:tblLook w:val="00A0" w:firstRow="1" w:lastRow="0" w:firstColumn="1" w:lastColumn="0" w:noHBand="0" w:noVBand="0"/>
      </w:tblPr>
      <w:tblGrid>
        <w:gridCol w:w="4253"/>
        <w:gridCol w:w="5465"/>
      </w:tblGrid>
      <w:tr w:rsidR="00F71FEE" w:rsidRPr="00D72ED4" w:rsidTr="00F71FEE">
        <w:trPr>
          <w:trHeight w:val="70"/>
          <w:tblHeader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FEE" w:rsidRPr="00D72ED4" w:rsidRDefault="00F71FEE" w:rsidP="00410536">
            <w:pPr>
              <w:widowControl w:val="0"/>
              <w:tabs>
                <w:tab w:val="left" w:pos="180"/>
              </w:tabs>
              <w:jc w:val="center"/>
              <w:rPr>
                <w:b/>
              </w:rPr>
            </w:pPr>
            <w:r w:rsidRPr="00D72ED4">
              <w:rPr>
                <w:b/>
              </w:rPr>
              <w:t>Показатель</w:t>
            </w:r>
          </w:p>
        </w:tc>
        <w:tc>
          <w:tcPr>
            <w:tcW w:w="5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FEE" w:rsidRPr="00D72ED4" w:rsidRDefault="00F71FEE" w:rsidP="00410536">
            <w:pPr>
              <w:pStyle w:val="31"/>
              <w:keepNext w:val="0"/>
              <w:shd w:val="clear" w:color="auto" w:fill="auto"/>
              <w:tabs>
                <w:tab w:val="left" w:pos="180"/>
              </w:tabs>
              <w:spacing w:befor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72ED4">
              <w:rPr>
                <w:bCs/>
                <w:sz w:val="24"/>
                <w:szCs w:val="24"/>
              </w:rPr>
              <w:t>Значение / Заданные характеристики*</w:t>
            </w:r>
          </w:p>
        </w:tc>
      </w:tr>
      <w:tr w:rsidR="00F71FEE" w:rsidRPr="00D72ED4" w:rsidTr="00F71FEE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FEE" w:rsidRPr="00D72ED4" w:rsidRDefault="00F71FEE" w:rsidP="00410536">
            <w:pPr>
              <w:widowControl w:val="0"/>
              <w:tabs>
                <w:tab w:val="left" w:pos="180"/>
              </w:tabs>
              <w:jc w:val="both"/>
            </w:pPr>
            <w:r w:rsidRPr="00D72ED4">
              <w:t xml:space="preserve">Номинальные напряжения, </w:t>
            </w:r>
            <w:proofErr w:type="spellStart"/>
            <w:r w:rsidRPr="00D72ED4">
              <w:t>кВ</w:t>
            </w:r>
            <w:proofErr w:type="spellEnd"/>
          </w:p>
        </w:tc>
        <w:tc>
          <w:tcPr>
            <w:tcW w:w="5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FEE" w:rsidRPr="00E278E1" w:rsidRDefault="005265DB" w:rsidP="00410536">
            <w:pPr>
              <w:widowControl w:val="0"/>
              <w:tabs>
                <w:tab w:val="left" w:pos="180"/>
              </w:tabs>
              <w:jc w:val="both"/>
            </w:pPr>
            <w:r w:rsidRPr="00E278E1">
              <w:rPr>
                <w:color w:val="000000"/>
              </w:rPr>
              <w:t xml:space="preserve">110/10 </w:t>
            </w:r>
            <w:proofErr w:type="spellStart"/>
            <w:r w:rsidRPr="00E278E1">
              <w:rPr>
                <w:color w:val="000000"/>
              </w:rPr>
              <w:t>кВ</w:t>
            </w:r>
            <w:proofErr w:type="spellEnd"/>
            <w:r w:rsidR="00F71FEE" w:rsidRPr="00E278E1">
              <w:rPr>
                <w:color w:val="000000"/>
              </w:rPr>
              <w:t xml:space="preserve"> </w:t>
            </w:r>
          </w:p>
        </w:tc>
      </w:tr>
      <w:tr w:rsidR="00F71FEE" w:rsidRPr="00D72ED4" w:rsidTr="00F71FEE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FEE" w:rsidRPr="00D72ED4" w:rsidRDefault="00F71FEE" w:rsidP="00410536">
            <w:pPr>
              <w:widowControl w:val="0"/>
              <w:tabs>
                <w:tab w:val="left" w:pos="180"/>
              </w:tabs>
              <w:jc w:val="both"/>
            </w:pPr>
            <w:r w:rsidRPr="00D72ED4">
              <w:t xml:space="preserve">Конструктивное исполнение ПС и РУ (открытое, закрытое, </w:t>
            </w:r>
            <w:r>
              <w:t xml:space="preserve">блочное, </w:t>
            </w:r>
            <w:r w:rsidRPr="00D72ED4">
              <w:t>КРУЭ и т.д.)</w:t>
            </w:r>
          </w:p>
        </w:tc>
        <w:tc>
          <w:tcPr>
            <w:tcW w:w="5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FEE" w:rsidRPr="00E278E1" w:rsidRDefault="005265DB" w:rsidP="005265DB">
            <w:pPr>
              <w:widowControl w:val="0"/>
              <w:tabs>
                <w:tab w:val="left" w:pos="180"/>
              </w:tabs>
              <w:jc w:val="both"/>
              <w:rPr>
                <w:color w:val="000000"/>
              </w:rPr>
            </w:pPr>
            <w:r w:rsidRPr="00E278E1">
              <w:rPr>
                <w:color w:val="000000"/>
              </w:rPr>
              <w:t xml:space="preserve">ОРУ 110 </w:t>
            </w:r>
            <w:proofErr w:type="spellStart"/>
            <w:r w:rsidRPr="00E278E1">
              <w:rPr>
                <w:color w:val="000000"/>
              </w:rPr>
              <w:t>кВ</w:t>
            </w:r>
            <w:proofErr w:type="spellEnd"/>
          </w:p>
          <w:p w:rsidR="005265DB" w:rsidRPr="00E278E1" w:rsidRDefault="005265DB" w:rsidP="005265DB">
            <w:pPr>
              <w:widowControl w:val="0"/>
              <w:tabs>
                <w:tab w:val="left" w:pos="180"/>
              </w:tabs>
              <w:jc w:val="both"/>
              <w:rPr>
                <w:color w:val="000000"/>
              </w:rPr>
            </w:pPr>
            <w:r w:rsidRPr="00E278E1">
              <w:rPr>
                <w:color w:val="000000"/>
              </w:rPr>
              <w:t xml:space="preserve">КРУН 10 </w:t>
            </w:r>
            <w:proofErr w:type="spellStart"/>
            <w:r w:rsidRPr="00E278E1">
              <w:rPr>
                <w:color w:val="000000"/>
              </w:rPr>
              <w:t>кВ</w:t>
            </w:r>
            <w:proofErr w:type="spellEnd"/>
          </w:p>
        </w:tc>
      </w:tr>
      <w:tr w:rsidR="00F71FEE" w:rsidRPr="00D72ED4" w:rsidTr="00F71FEE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FEE" w:rsidRPr="00D72ED4" w:rsidRDefault="00F71FEE" w:rsidP="00410536">
            <w:pPr>
              <w:widowControl w:val="0"/>
              <w:tabs>
                <w:tab w:val="left" w:pos="180"/>
              </w:tabs>
              <w:jc w:val="both"/>
            </w:pPr>
            <w:r w:rsidRPr="00D72ED4">
              <w:t>Тип ПС (цифровая/на традиционных принципах управления)</w:t>
            </w:r>
          </w:p>
        </w:tc>
        <w:tc>
          <w:tcPr>
            <w:tcW w:w="5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FEE" w:rsidRPr="00D7224D" w:rsidRDefault="00F71FEE" w:rsidP="00410536">
            <w:pPr>
              <w:widowControl w:val="0"/>
              <w:tabs>
                <w:tab w:val="left" w:pos="180"/>
              </w:tabs>
              <w:jc w:val="both"/>
              <w:rPr>
                <w:color w:val="000000"/>
                <w:highlight w:val="yellow"/>
              </w:rPr>
            </w:pPr>
            <w:r w:rsidRPr="00E278E1">
              <w:rPr>
                <w:color w:val="000000"/>
              </w:rPr>
              <w:t>на традиционных принципах управления</w:t>
            </w:r>
          </w:p>
        </w:tc>
      </w:tr>
      <w:tr w:rsidR="00F71FEE" w:rsidRPr="00D72ED4" w:rsidTr="00F71FEE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FEE" w:rsidRPr="00D72ED4" w:rsidRDefault="00F71FEE" w:rsidP="00410536">
            <w:pPr>
              <w:widowControl w:val="0"/>
              <w:tabs>
                <w:tab w:val="left" w:pos="180"/>
              </w:tabs>
              <w:jc w:val="both"/>
            </w:pPr>
            <w:r w:rsidRPr="00D72ED4">
              <w:t>Тип схемы каждого РУ</w:t>
            </w:r>
          </w:p>
        </w:tc>
        <w:tc>
          <w:tcPr>
            <w:tcW w:w="5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FEE" w:rsidRPr="00E278E1" w:rsidRDefault="005265DB" w:rsidP="00410536">
            <w:pPr>
              <w:widowControl w:val="0"/>
              <w:tabs>
                <w:tab w:val="left" w:pos="180"/>
              </w:tabs>
              <w:jc w:val="both"/>
              <w:rPr>
                <w:color w:val="000000"/>
              </w:rPr>
            </w:pPr>
            <w:r w:rsidRPr="00E278E1">
              <w:rPr>
                <w:color w:val="000000"/>
              </w:rPr>
              <w:t>110-6</w:t>
            </w:r>
          </w:p>
        </w:tc>
      </w:tr>
      <w:tr w:rsidR="00F71FEE" w:rsidRPr="00D72ED4" w:rsidTr="00F71FEE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FEE" w:rsidRPr="00D72ED4" w:rsidRDefault="00F71FEE" w:rsidP="00410536">
            <w:pPr>
              <w:widowControl w:val="0"/>
              <w:tabs>
                <w:tab w:val="left" w:pos="180"/>
              </w:tabs>
              <w:jc w:val="both"/>
            </w:pPr>
            <w:r w:rsidRPr="00D72ED4">
              <w:t>Количество ЛЭП, подключаемых к ПС, по каждому РУ</w:t>
            </w:r>
          </w:p>
        </w:tc>
        <w:tc>
          <w:tcPr>
            <w:tcW w:w="5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FEE" w:rsidRPr="00E278E1" w:rsidRDefault="005265DB" w:rsidP="00410536">
            <w:pPr>
              <w:widowControl w:val="0"/>
              <w:tabs>
                <w:tab w:val="left" w:pos="180"/>
              </w:tabs>
              <w:jc w:val="both"/>
              <w:rPr>
                <w:color w:val="000000"/>
              </w:rPr>
            </w:pPr>
            <w:r w:rsidRPr="00E278E1">
              <w:rPr>
                <w:color w:val="000000"/>
              </w:rPr>
              <w:t xml:space="preserve">ОРУ 110 </w:t>
            </w:r>
            <w:proofErr w:type="spellStart"/>
            <w:r w:rsidRPr="00E278E1">
              <w:rPr>
                <w:color w:val="000000"/>
              </w:rPr>
              <w:t>кВ</w:t>
            </w:r>
            <w:proofErr w:type="spellEnd"/>
            <w:r w:rsidRPr="00E278E1">
              <w:rPr>
                <w:color w:val="000000"/>
              </w:rPr>
              <w:t xml:space="preserve"> – 2 шт.</w:t>
            </w:r>
          </w:p>
          <w:p w:rsidR="005265DB" w:rsidRPr="00E278E1" w:rsidRDefault="005265DB" w:rsidP="00E278E1">
            <w:pPr>
              <w:widowControl w:val="0"/>
              <w:tabs>
                <w:tab w:val="left" w:pos="180"/>
              </w:tabs>
              <w:jc w:val="both"/>
              <w:rPr>
                <w:color w:val="000000"/>
              </w:rPr>
            </w:pPr>
            <w:r w:rsidRPr="00E278E1">
              <w:rPr>
                <w:color w:val="000000"/>
              </w:rPr>
              <w:t xml:space="preserve">КРУН 10 </w:t>
            </w:r>
            <w:proofErr w:type="spellStart"/>
            <w:r w:rsidRPr="00E278E1">
              <w:rPr>
                <w:color w:val="000000"/>
              </w:rPr>
              <w:t>кВ</w:t>
            </w:r>
            <w:proofErr w:type="spellEnd"/>
            <w:r w:rsidRPr="00E278E1">
              <w:rPr>
                <w:color w:val="000000"/>
              </w:rPr>
              <w:t xml:space="preserve"> – </w:t>
            </w:r>
            <w:r w:rsidR="00E278E1" w:rsidRPr="00E278E1">
              <w:rPr>
                <w:color w:val="000000"/>
              </w:rPr>
              <w:t>17</w:t>
            </w:r>
            <w:r w:rsidRPr="00E278E1">
              <w:rPr>
                <w:color w:val="000000"/>
              </w:rPr>
              <w:t xml:space="preserve"> шт.</w:t>
            </w:r>
          </w:p>
        </w:tc>
      </w:tr>
      <w:tr w:rsidR="00F71FEE" w:rsidRPr="00D72ED4" w:rsidTr="00F71FEE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FEE" w:rsidRPr="00D72ED4" w:rsidRDefault="00F71FEE" w:rsidP="00410536">
            <w:pPr>
              <w:widowControl w:val="0"/>
              <w:tabs>
                <w:tab w:val="left" w:pos="180"/>
              </w:tabs>
              <w:jc w:val="both"/>
            </w:pPr>
            <w:r w:rsidRPr="00D72ED4">
              <w:t>Количество резервных ячеек по каждому РУ</w:t>
            </w:r>
          </w:p>
        </w:tc>
        <w:tc>
          <w:tcPr>
            <w:tcW w:w="5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FEE" w:rsidRPr="00E278E1" w:rsidRDefault="005265DB" w:rsidP="00E278E1">
            <w:pPr>
              <w:widowControl w:val="0"/>
              <w:tabs>
                <w:tab w:val="left" w:pos="180"/>
              </w:tabs>
              <w:jc w:val="both"/>
            </w:pPr>
            <w:r w:rsidRPr="00E278E1">
              <w:rPr>
                <w:color w:val="000000"/>
              </w:rPr>
              <w:t xml:space="preserve">КРУН 10 </w:t>
            </w:r>
            <w:proofErr w:type="spellStart"/>
            <w:r w:rsidRPr="00E278E1">
              <w:rPr>
                <w:color w:val="000000"/>
              </w:rPr>
              <w:t>кВ</w:t>
            </w:r>
            <w:proofErr w:type="spellEnd"/>
            <w:r w:rsidRPr="00E278E1">
              <w:rPr>
                <w:color w:val="000000"/>
              </w:rPr>
              <w:t xml:space="preserve"> – </w:t>
            </w:r>
            <w:r w:rsidR="00E278E1" w:rsidRPr="00E278E1">
              <w:rPr>
                <w:color w:val="000000"/>
              </w:rPr>
              <w:t>0</w:t>
            </w:r>
            <w:r w:rsidRPr="00E278E1">
              <w:rPr>
                <w:color w:val="000000"/>
              </w:rPr>
              <w:t>шт.</w:t>
            </w:r>
          </w:p>
        </w:tc>
      </w:tr>
      <w:tr w:rsidR="00F71FEE" w:rsidRPr="00D72ED4" w:rsidTr="00F71FEE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FEE" w:rsidRPr="00D72ED4" w:rsidRDefault="00F71FEE" w:rsidP="00410536">
            <w:pPr>
              <w:widowControl w:val="0"/>
              <w:tabs>
                <w:tab w:val="left" w:pos="180"/>
              </w:tabs>
              <w:jc w:val="both"/>
            </w:pPr>
            <w:r w:rsidRPr="00D72ED4">
              <w:t xml:space="preserve">Тип выключателей </w:t>
            </w:r>
          </w:p>
        </w:tc>
        <w:tc>
          <w:tcPr>
            <w:tcW w:w="5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FEE" w:rsidRPr="00E278E1" w:rsidRDefault="005265DB" w:rsidP="00410536">
            <w:pPr>
              <w:widowControl w:val="0"/>
              <w:tabs>
                <w:tab w:val="left" w:pos="180"/>
              </w:tabs>
              <w:jc w:val="both"/>
              <w:rPr>
                <w:color w:val="000000"/>
              </w:rPr>
            </w:pPr>
            <w:r w:rsidRPr="00E278E1">
              <w:rPr>
                <w:color w:val="000000"/>
              </w:rPr>
              <w:t xml:space="preserve">ОРУ 110 </w:t>
            </w:r>
            <w:proofErr w:type="spellStart"/>
            <w:r w:rsidRPr="00E278E1">
              <w:rPr>
                <w:color w:val="000000"/>
              </w:rPr>
              <w:t>кВ</w:t>
            </w:r>
            <w:proofErr w:type="spellEnd"/>
            <w:r w:rsidRPr="00E278E1">
              <w:rPr>
                <w:color w:val="000000"/>
              </w:rPr>
              <w:t>:</w:t>
            </w:r>
          </w:p>
          <w:p w:rsidR="005265DB" w:rsidRPr="00E278E1" w:rsidRDefault="005265DB" w:rsidP="00410536">
            <w:pPr>
              <w:widowControl w:val="0"/>
              <w:tabs>
                <w:tab w:val="left" w:pos="180"/>
              </w:tabs>
              <w:jc w:val="both"/>
              <w:rPr>
                <w:color w:val="000000"/>
              </w:rPr>
            </w:pPr>
            <w:r w:rsidRPr="00E278E1">
              <w:rPr>
                <w:color w:val="000000"/>
              </w:rPr>
              <w:t>В</w:t>
            </w:r>
            <w:r w:rsidR="00E278E1" w:rsidRPr="00E278E1">
              <w:rPr>
                <w:color w:val="000000"/>
              </w:rPr>
              <w:t>ЭБ</w:t>
            </w:r>
            <w:r w:rsidRPr="00E278E1">
              <w:rPr>
                <w:color w:val="000000"/>
              </w:rPr>
              <w:t>-110 – 3 шт.</w:t>
            </w:r>
          </w:p>
          <w:p w:rsidR="005265DB" w:rsidRPr="00E278E1" w:rsidRDefault="005265DB" w:rsidP="00410536">
            <w:pPr>
              <w:widowControl w:val="0"/>
              <w:tabs>
                <w:tab w:val="left" w:pos="180"/>
              </w:tabs>
              <w:jc w:val="both"/>
              <w:rPr>
                <w:color w:val="000000"/>
              </w:rPr>
            </w:pPr>
            <w:r w:rsidRPr="00E278E1">
              <w:rPr>
                <w:color w:val="000000"/>
              </w:rPr>
              <w:t xml:space="preserve">КРУН 10 </w:t>
            </w:r>
            <w:proofErr w:type="spellStart"/>
            <w:r w:rsidRPr="00E278E1">
              <w:rPr>
                <w:color w:val="000000"/>
              </w:rPr>
              <w:t>кВ</w:t>
            </w:r>
            <w:proofErr w:type="spellEnd"/>
            <w:r w:rsidRPr="00E278E1">
              <w:rPr>
                <w:color w:val="000000"/>
              </w:rPr>
              <w:t>:</w:t>
            </w:r>
          </w:p>
          <w:p w:rsidR="005265DB" w:rsidRPr="00E278E1" w:rsidRDefault="00E278E1" w:rsidP="00E278E1">
            <w:pPr>
              <w:widowControl w:val="0"/>
              <w:tabs>
                <w:tab w:val="left" w:pos="180"/>
              </w:tabs>
              <w:jc w:val="both"/>
              <w:rPr>
                <w:color w:val="000000"/>
              </w:rPr>
            </w:pPr>
            <w:proofErr w:type="gramStart"/>
            <w:r w:rsidRPr="00E278E1">
              <w:rPr>
                <w:color w:val="000000"/>
              </w:rPr>
              <w:t xml:space="preserve">ВБЭМ </w:t>
            </w:r>
            <w:r w:rsidR="005265DB" w:rsidRPr="00E278E1">
              <w:rPr>
                <w:color w:val="000000"/>
              </w:rPr>
              <w:t xml:space="preserve"> –</w:t>
            </w:r>
            <w:proofErr w:type="gramEnd"/>
            <w:r w:rsidR="005265DB" w:rsidRPr="00E278E1">
              <w:rPr>
                <w:color w:val="000000"/>
              </w:rPr>
              <w:t xml:space="preserve"> </w:t>
            </w:r>
            <w:r w:rsidRPr="00E278E1">
              <w:rPr>
                <w:color w:val="000000"/>
              </w:rPr>
              <w:t>18</w:t>
            </w:r>
            <w:r w:rsidR="005265DB" w:rsidRPr="00E278E1">
              <w:rPr>
                <w:color w:val="000000"/>
              </w:rPr>
              <w:t xml:space="preserve"> шт.</w:t>
            </w:r>
          </w:p>
          <w:p w:rsidR="00E278E1" w:rsidRPr="00E278E1" w:rsidRDefault="00E278E1" w:rsidP="00E278E1">
            <w:pPr>
              <w:widowControl w:val="0"/>
              <w:tabs>
                <w:tab w:val="left" w:pos="180"/>
              </w:tabs>
              <w:jc w:val="both"/>
              <w:rPr>
                <w:color w:val="000000"/>
              </w:rPr>
            </w:pPr>
            <w:r w:rsidRPr="00E278E1">
              <w:rPr>
                <w:color w:val="000000"/>
              </w:rPr>
              <w:t xml:space="preserve">ВМП -4 </w:t>
            </w:r>
            <w:proofErr w:type="spellStart"/>
            <w:r w:rsidRPr="00E278E1">
              <w:rPr>
                <w:color w:val="000000"/>
              </w:rPr>
              <w:t>шт</w:t>
            </w:r>
            <w:proofErr w:type="spellEnd"/>
          </w:p>
        </w:tc>
      </w:tr>
      <w:tr w:rsidR="00F71FEE" w:rsidRPr="00D72ED4" w:rsidTr="00F71FEE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FEE" w:rsidRPr="00D72ED4" w:rsidRDefault="00F71FEE" w:rsidP="00410536">
            <w:pPr>
              <w:widowControl w:val="0"/>
              <w:tabs>
                <w:tab w:val="left" w:pos="180"/>
              </w:tabs>
              <w:jc w:val="both"/>
            </w:pPr>
            <w:r w:rsidRPr="00D72ED4">
              <w:t>Количеств</w:t>
            </w:r>
            <w:r>
              <w:t xml:space="preserve">о и мощность силовых </w:t>
            </w:r>
            <w:r w:rsidRPr="00D72ED4">
              <w:t>трансформаторов</w:t>
            </w:r>
          </w:p>
        </w:tc>
        <w:tc>
          <w:tcPr>
            <w:tcW w:w="5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FEE" w:rsidRPr="00E278E1" w:rsidRDefault="00E278E1" w:rsidP="00E278E1">
            <w:pPr>
              <w:widowControl w:val="0"/>
              <w:tabs>
                <w:tab w:val="left" w:pos="180"/>
              </w:tabs>
              <w:jc w:val="both"/>
              <w:rPr>
                <w:color w:val="000000"/>
              </w:rPr>
            </w:pPr>
            <w:r w:rsidRPr="00E278E1">
              <w:rPr>
                <w:color w:val="000000"/>
              </w:rPr>
              <w:t>2</w:t>
            </w:r>
            <w:r w:rsidR="005265DB" w:rsidRPr="00E278E1">
              <w:rPr>
                <w:color w:val="000000"/>
              </w:rPr>
              <w:t xml:space="preserve"> шт. </w:t>
            </w:r>
            <w:r w:rsidRPr="00E278E1">
              <w:rPr>
                <w:color w:val="000000"/>
              </w:rPr>
              <w:t>25</w:t>
            </w:r>
            <w:r w:rsidR="005265DB" w:rsidRPr="00E278E1">
              <w:rPr>
                <w:color w:val="000000"/>
              </w:rPr>
              <w:t xml:space="preserve"> МВА</w:t>
            </w:r>
          </w:p>
        </w:tc>
      </w:tr>
      <w:tr w:rsidR="00F71FEE" w:rsidRPr="00D72ED4" w:rsidTr="00F71FEE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FEE" w:rsidRPr="00D72ED4" w:rsidRDefault="00F71FEE" w:rsidP="00410536">
            <w:pPr>
              <w:widowControl w:val="0"/>
              <w:tabs>
                <w:tab w:val="left" w:pos="180"/>
              </w:tabs>
              <w:jc w:val="both"/>
            </w:pPr>
            <w:r w:rsidRPr="00D72ED4">
              <w:t>Система собственных нужд</w:t>
            </w:r>
          </w:p>
        </w:tc>
        <w:tc>
          <w:tcPr>
            <w:tcW w:w="5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5DB" w:rsidRPr="00E278E1" w:rsidRDefault="005265DB" w:rsidP="005265DB">
            <w:pPr>
              <w:widowControl w:val="0"/>
              <w:tabs>
                <w:tab w:val="left" w:pos="180"/>
              </w:tabs>
              <w:jc w:val="both"/>
              <w:rPr>
                <w:iCs/>
                <w:color w:val="000000"/>
              </w:rPr>
            </w:pPr>
            <w:r w:rsidRPr="00E278E1">
              <w:rPr>
                <w:iCs/>
                <w:color w:val="000000"/>
              </w:rPr>
              <w:t>Указываются:</w:t>
            </w:r>
          </w:p>
          <w:p w:rsidR="005265DB" w:rsidRPr="00E278E1" w:rsidRDefault="00E278E1" w:rsidP="005265DB">
            <w:pPr>
              <w:widowControl w:val="0"/>
              <w:tabs>
                <w:tab w:val="left" w:pos="180"/>
              </w:tabs>
              <w:jc w:val="both"/>
              <w:rPr>
                <w:iCs/>
              </w:rPr>
            </w:pPr>
            <w:r w:rsidRPr="00E278E1">
              <w:rPr>
                <w:iCs/>
              </w:rPr>
              <w:t xml:space="preserve">1. По </w:t>
            </w:r>
            <w:r w:rsidR="005265DB" w:rsidRPr="00E278E1">
              <w:rPr>
                <w:iCs/>
              </w:rPr>
              <w:t xml:space="preserve">1 шт. к на </w:t>
            </w:r>
            <w:r w:rsidRPr="00E278E1">
              <w:rPr>
                <w:iCs/>
              </w:rPr>
              <w:t xml:space="preserve">каждой секции по 10 </w:t>
            </w:r>
            <w:proofErr w:type="spellStart"/>
            <w:r w:rsidRPr="00E278E1">
              <w:rPr>
                <w:iCs/>
              </w:rPr>
              <w:t>кВ</w:t>
            </w:r>
            <w:r w:rsidR="005265DB" w:rsidRPr="00E278E1">
              <w:rPr>
                <w:iCs/>
              </w:rPr>
              <w:t>.</w:t>
            </w:r>
            <w:proofErr w:type="spellEnd"/>
          </w:p>
          <w:p w:rsidR="005265DB" w:rsidRPr="00E278E1" w:rsidRDefault="005265DB" w:rsidP="005265DB">
            <w:pPr>
              <w:widowControl w:val="0"/>
              <w:tabs>
                <w:tab w:val="left" w:pos="180"/>
              </w:tabs>
              <w:jc w:val="both"/>
              <w:rPr>
                <w:iCs/>
              </w:rPr>
            </w:pPr>
            <w:r w:rsidRPr="00E278E1">
              <w:rPr>
                <w:iCs/>
              </w:rPr>
              <w:t xml:space="preserve">2. Схема на стороне 0,4 </w:t>
            </w:r>
            <w:proofErr w:type="spellStart"/>
            <w:r w:rsidRPr="00E278E1">
              <w:rPr>
                <w:iCs/>
              </w:rPr>
              <w:t>кВ</w:t>
            </w:r>
            <w:proofErr w:type="spellEnd"/>
            <w:r w:rsidRPr="00E278E1">
              <w:rPr>
                <w:iCs/>
              </w:rPr>
              <w:t xml:space="preserve"> </w:t>
            </w:r>
            <w:r w:rsidR="00E278E1" w:rsidRPr="00E278E1">
              <w:rPr>
                <w:iCs/>
              </w:rPr>
              <w:t xml:space="preserve">две </w:t>
            </w:r>
            <w:r w:rsidRPr="00E278E1">
              <w:rPr>
                <w:iCs/>
              </w:rPr>
              <w:t>секционированн</w:t>
            </w:r>
            <w:r w:rsidR="00E278E1" w:rsidRPr="00E278E1">
              <w:rPr>
                <w:iCs/>
              </w:rPr>
              <w:t>ые</w:t>
            </w:r>
            <w:r w:rsidRPr="00E278E1">
              <w:rPr>
                <w:iCs/>
              </w:rPr>
              <w:t xml:space="preserve"> СШ.</w:t>
            </w:r>
          </w:p>
          <w:p w:rsidR="00F71FEE" w:rsidRPr="00E278E1" w:rsidRDefault="00F71FEE" w:rsidP="00410536">
            <w:pPr>
              <w:widowControl w:val="0"/>
              <w:tabs>
                <w:tab w:val="left" w:pos="180"/>
              </w:tabs>
              <w:jc w:val="both"/>
              <w:rPr>
                <w:iCs/>
              </w:rPr>
            </w:pPr>
          </w:p>
        </w:tc>
      </w:tr>
      <w:tr w:rsidR="00DD5F39" w:rsidRPr="00D72ED4" w:rsidTr="00F71FEE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F39" w:rsidRPr="00362CC2" w:rsidRDefault="00DD5F39" w:rsidP="008A61AC">
            <w:pPr>
              <w:widowControl w:val="0"/>
              <w:tabs>
                <w:tab w:val="left" w:pos="180"/>
              </w:tabs>
              <w:jc w:val="both"/>
            </w:pPr>
            <w:r w:rsidRPr="00362CC2">
              <w:t>Система оперативного тока (СОТ, СОПТ)</w:t>
            </w:r>
          </w:p>
        </w:tc>
        <w:tc>
          <w:tcPr>
            <w:tcW w:w="5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8A3" w:rsidRPr="00362CC2" w:rsidRDefault="00C138A3" w:rsidP="00C138A3">
            <w:pPr>
              <w:widowControl w:val="0"/>
              <w:jc w:val="both"/>
              <w:rPr>
                <w:i/>
                <w:iCs/>
              </w:rPr>
            </w:pPr>
            <w:r w:rsidRPr="00362CC2">
              <w:rPr>
                <w:bCs/>
              </w:rPr>
              <w:t>1.</w:t>
            </w:r>
            <w:r w:rsidRPr="00362CC2">
              <w:rPr>
                <w:iCs/>
              </w:rPr>
              <w:t>Тип оперативного тока существующий</w:t>
            </w:r>
            <w:r w:rsidRPr="00362CC2">
              <w:rPr>
                <w:i/>
                <w:iCs/>
              </w:rPr>
              <w:t>: СОПТ 220В, централизованная структура</w:t>
            </w:r>
          </w:p>
          <w:p w:rsidR="00C138A3" w:rsidRPr="00362CC2" w:rsidRDefault="00C138A3" w:rsidP="00C138A3">
            <w:pPr>
              <w:widowControl w:val="0"/>
              <w:jc w:val="both"/>
              <w:rPr>
                <w:iCs/>
              </w:rPr>
            </w:pPr>
            <w:r w:rsidRPr="00362CC2">
              <w:rPr>
                <w:i/>
                <w:iCs/>
              </w:rPr>
              <w:t>2.</w:t>
            </w:r>
            <w:r w:rsidRPr="00362CC2">
              <w:rPr>
                <w:iCs/>
              </w:rPr>
              <w:t>Места установки оборудования: АБ - помещение АБ; ЩПТ, ЗВУ – помещение ЩУ.</w:t>
            </w:r>
          </w:p>
          <w:p w:rsidR="00866498" w:rsidRPr="00362CC2" w:rsidRDefault="00C138A3" w:rsidP="00866498">
            <w:pPr>
              <w:widowControl w:val="0"/>
              <w:jc w:val="both"/>
              <w:rPr>
                <w:rFonts w:eastAsia="Arial Unicode MS"/>
              </w:rPr>
            </w:pPr>
            <w:r w:rsidRPr="00362CC2">
              <w:rPr>
                <w:iCs/>
              </w:rPr>
              <w:t xml:space="preserve">3. Состав оборудования: АБ, ЩПТ 220В, </w:t>
            </w:r>
            <w:r w:rsidR="001D7873">
              <w:rPr>
                <w:iCs/>
              </w:rPr>
              <w:t>2х</w:t>
            </w:r>
            <w:r w:rsidRPr="00362CC2">
              <w:rPr>
                <w:iCs/>
              </w:rPr>
              <w:t>ЗВУ.</w:t>
            </w:r>
          </w:p>
        </w:tc>
      </w:tr>
    </w:tbl>
    <w:p w:rsidR="00173506" w:rsidRDefault="00173506" w:rsidP="00DD5F39">
      <w:pPr>
        <w:widowControl w:val="0"/>
        <w:ind w:firstLine="709"/>
        <w:jc w:val="both"/>
        <w:rPr>
          <w:i/>
          <w:color w:val="000000"/>
        </w:rPr>
      </w:pPr>
    </w:p>
    <w:p w:rsidR="00DD5F39" w:rsidRPr="00D72ED4" w:rsidRDefault="00DD5F39" w:rsidP="00DD5F39">
      <w:pPr>
        <w:widowControl w:val="0"/>
        <w:numPr>
          <w:ilvl w:val="0"/>
          <w:numId w:val="4"/>
        </w:numPr>
        <w:tabs>
          <w:tab w:val="left" w:pos="-3960"/>
          <w:tab w:val="left" w:pos="1276"/>
          <w:tab w:val="left" w:pos="1440"/>
        </w:tabs>
        <w:ind w:left="0" w:firstLine="709"/>
        <w:jc w:val="both"/>
        <w:rPr>
          <w:b/>
        </w:rPr>
      </w:pPr>
      <w:r w:rsidRPr="00D72ED4">
        <w:rPr>
          <w:b/>
        </w:rPr>
        <w:t>Требования к оформлению и со</w:t>
      </w:r>
      <w:r w:rsidR="00280BB0" w:rsidRPr="00D72ED4">
        <w:rPr>
          <w:b/>
        </w:rPr>
        <w:t>держанию проектной документации</w:t>
      </w:r>
    </w:p>
    <w:p w:rsidR="00DD5F39" w:rsidRPr="005F4656" w:rsidRDefault="00676810" w:rsidP="005F4656">
      <w:pPr>
        <w:pStyle w:val="aff4"/>
        <w:widowControl w:val="0"/>
        <w:numPr>
          <w:ilvl w:val="1"/>
          <w:numId w:val="4"/>
        </w:numPr>
        <w:tabs>
          <w:tab w:val="clear" w:pos="1424"/>
          <w:tab w:val="left" w:pos="-4680"/>
          <w:tab w:val="left" w:pos="142"/>
          <w:tab w:val="left" w:pos="1080"/>
          <w:tab w:val="left" w:pos="1418"/>
        </w:tabs>
        <w:ind w:left="0" w:firstLine="709"/>
        <w:jc w:val="both"/>
        <w:rPr>
          <w:i/>
        </w:rPr>
      </w:pPr>
      <w:r>
        <w:rPr>
          <w:b/>
        </w:rPr>
        <w:t xml:space="preserve">  </w:t>
      </w:r>
      <w:r w:rsidR="00DD5F39" w:rsidRPr="00772DD3">
        <w:rPr>
          <w:b/>
        </w:rPr>
        <w:t>Предпроектные обследования</w:t>
      </w:r>
      <w:r w:rsidR="00362CC2">
        <w:rPr>
          <w:i/>
        </w:rPr>
        <w:t>.</w:t>
      </w:r>
    </w:p>
    <w:p w:rsidR="00DD5F39" w:rsidRPr="00D72ED4" w:rsidRDefault="00DD5F39" w:rsidP="00DD5F39">
      <w:pPr>
        <w:widowControl w:val="0"/>
        <w:tabs>
          <w:tab w:val="left" w:pos="-4680"/>
          <w:tab w:val="left" w:pos="1080"/>
        </w:tabs>
        <w:ind w:firstLine="709"/>
        <w:jc w:val="both"/>
      </w:pPr>
      <w:r w:rsidRPr="00D72ED4">
        <w:t xml:space="preserve">Перед началом проектирования выполнить предпроектные обследования. </w:t>
      </w:r>
    </w:p>
    <w:p w:rsidR="00DD5F39" w:rsidRPr="00D72ED4" w:rsidRDefault="00DD5F39" w:rsidP="00DD5F39">
      <w:pPr>
        <w:widowControl w:val="0"/>
        <w:numPr>
          <w:ilvl w:val="2"/>
          <w:numId w:val="4"/>
        </w:numPr>
        <w:tabs>
          <w:tab w:val="left" w:pos="-4680"/>
          <w:tab w:val="left" w:pos="1080"/>
          <w:tab w:val="left" w:pos="1418"/>
        </w:tabs>
        <w:ind w:left="0" w:firstLine="709"/>
        <w:jc w:val="both"/>
      </w:pPr>
      <w:r w:rsidRPr="00D72ED4">
        <w:rPr>
          <w:iCs/>
        </w:rPr>
        <w:t xml:space="preserve">При предпроектном обследовании </w:t>
      </w:r>
      <w:r w:rsidR="00362CC2">
        <w:t>объектов</w:t>
      </w:r>
      <w:r w:rsidRPr="00D72ED4">
        <w:t xml:space="preserve"> проектирования должна быть проведена оценка:</w:t>
      </w:r>
    </w:p>
    <w:p w:rsidR="00DD5F39" w:rsidRPr="00306F6C" w:rsidRDefault="00410536" w:rsidP="00FE7673">
      <w:pPr>
        <w:pStyle w:val="aff4"/>
        <w:widowControl w:val="0"/>
        <w:numPr>
          <w:ilvl w:val="0"/>
          <w:numId w:val="17"/>
        </w:numPr>
        <w:tabs>
          <w:tab w:val="left" w:pos="-4680"/>
          <w:tab w:val="left" w:pos="1080"/>
        </w:tabs>
        <w:ind w:left="0" w:right="282" w:firstLine="709"/>
        <w:jc w:val="both"/>
      </w:pPr>
      <w:r w:rsidRPr="00D72ED4">
        <w:t>срока эксплуатации и состояния существующих зданий и сооружений, строительных конструкций, основного и вспомо</w:t>
      </w:r>
      <w:r>
        <w:t xml:space="preserve">гательного оборудования ПС </w:t>
      </w:r>
      <w:r w:rsidRPr="00306F6C">
        <w:t>в объеме проектирования по данному техническому заданию</w:t>
      </w:r>
      <w:r w:rsidR="00DD5F39" w:rsidRPr="00306F6C">
        <w:t>;</w:t>
      </w:r>
    </w:p>
    <w:p w:rsidR="00DD5F39" w:rsidRPr="00B02156" w:rsidRDefault="00DD5F39" w:rsidP="00DD5F39">
      <w:pPr>
        <w:widowControl w:val="0"/>
        <w:numPr>
          <w:ilvl w:val="2"/>
          <w:numId w:val="4"/>
        </w:numPr>
        <w:tabs>
          <w:tab w:val="left" w:pos="-4680"/>
          <w:tab w:val="left" w:pos="1080"/>
        </w:tabs>
        <w:ind w:left="0" w:firstLine="709"/>
        <w:jc w:val="both"/>
        <w:rPr>
          <w:iCs/>
        </w:rPr>
      </w:pPr>
      <w:r w:rsidRPr="00D72ED4">
        <w:t xml:space="preserve">Результаты </w:t>
      </w:r>
      <w:proofErr w:type="spellStart"/>
      <w:r w:rsidRPr="00D72ED4">
        <w:t>предпроектного</w:t>
      </w:r>
      <w:proofErr w:type="spellEnd"/>
      <w:r w:rsidRPr="00D72ED4">
        <w:t xml:space="preserve"> обследования </w:t>
      </w:r>
      <w:r w:rsidRPr="00D72ED4">
        <w:rPr>
          <w:iCs/>
        </w:rPr>
        <w:t>(</w:t>
      </w:r>
      <w:proofErr w:type="spellStart"/>
      <w:r w:rsidRPr="00D72ED4">
        <w:rPr>
          <w:iCs/>
        </w:rPr>
        <w:t>пп</w:t>
      </w:r>
      <w:proofErr w:type="spellEnd"/>
      <w:r w:rsidRPr="00D72ED4">
        <w:rPr>
          <w:iCs/>
        </w:rPr>
        <w:t>. 5.1.</w:t>
      </w:r>
      <w:r w:rsidR="00410536">
        <w:rPr>
          <w:iCs/>
        </w:rPr>
        <w:t>1-5.1.2</w:t>
      </w:r>
      <w:r w:rsidRPr="00D72ED4">
        <w:rPr>
          <w:iCs/>
        </w:rPr>
        <w:t>)</w:t>
      </w:r>
      <w:r w:rsidRPr="00D72ED4">
        <w:t xml:space="preserve"> согласовать с </w:t>
      </w:r>
      <w:r w:rsidR="00C37B4A" w:rsidRPr="00B02156">
        <w:t>филиалом</w:t>
      </w:r>
      <w:r w:rsidRPr="00B02156">
        <w:t xml:space="preserve"> ПАО «</w:t>
      </w:r>
      <w:r w:rsidR="00BD2F1D" w:rsidRPr="00BD2F1D">
        <w:rPr>
          <w:rFonts w:eastAsia="BatangChe"/>
        </w:rPr>
        <w:t>Россети</w:t>
      </w:r>
      <w:r w:rsidR="00BD2F1D" w:rsidRPr="00B02156">
        <w:t xml:space="preserve"> </w:t>
      </w:r>
      <w:r w:rsidR="002314B8">
        <w:t>Центр и Приволжье</w:t>
      </w:r>
      <w:r w:rsidRPr="00B02156">
        <w:t>»</w:t>
      </w:r>
      <w:r w:rsidR="00BD2F1D">
        <w:t xml:space="preserve"> - «</w:t>
      </w:r>
      <w:r w:rsidR="002314B8">
        <w:t>Тулэнерго</w:t>
      </w:r>
      <w:r w:rsidR="00BD2F1D">
        <w:t>»</w:t>
      </w:r>
      <w:r w:rsidR="00CA6411" w:rsidRPr="00B02156">
        <w:t>.</w:t>
      </w:r>
    </w:p>
    <w:p w:rsidR="00DD5F39" w:rsidRPr="00D72ED4" w:rsidRDefault="00DD5F39" w:rsidP="00DD5F39">
      <w:pPr>
        <w:widowControl w:val="0"/>
        <w:tabs>
          <w:tab w:val="left" w:pos="-4680"/>
          <w:tab w:val="left" w:pos="1080"/>
        </w:tabs>
        <w:ind w:firstLine="709"/>
        <w:jc w:val="both"/>
      </w:pPr>
      <w:r w:rsidRPr="00D72ED4">
        <w:t xml:space="preserve">Предпроектные обследования проводятся проектной организацией самостоятельно, с выездом специалистов на объекты. Заказчик обеспечивает доступ на объект и оказывает необходимое содействие в сборе исходных данных. </w:t>
      </w:r>
    </w:p>
    <w:p w:rsidR="00DD5F39" w:rsidRPr="00D72ED4" w:rsidRDefault="00DD5F39" w:rsidP="00DD5F39">
      <w:pPr>
        <w:widowControl w:val="0"/>
        <w:tabs>
          <w:tab w:val="left" w:pos="-4680"/>
          <w:tab w:val="left" w:pos="1080"/>
        </w:tabs>
        <w:ind w:firstLine="709"/>
        <w:jc w:val="both"/>
        <w:rPr>
          <w:b/>
          <w:iCs/>
        </w:rPr>
      </w:pPr>
      <w:r w:rsidRPr="00D72ED4">
        <w:t>Отчет с результатами предпроектного обследования оформить отдельным томом.</w:t>
      </w:r>
    </w:p>
    <w:p w:rsidR="00DD5F39" w:rsidRPr="00D72ED4" w:rsidRDefault="00027266" w:rsidP="005F4656">
      <w:pPr>
        <w:pStyle w:val="aff4"/>
        <w:widowControl w:val="0"/>
        <w:numPr>
          <w:ilvl w:val="1"/>
          <w:numId w:val="4"/>
        </w:numPr>
        <w:tabs>
          <w:tab w:val="clear" w:pos="1424"/>
          <w:tab w:val="left" w:pos="-4680"/>
          <w:tab w:val="left" w:pos="142"/>
          <w:tab w:val="left" w:pos="1080"/>
          <w:tab w:val="left" w:pos="1418"/>
        </w:tabs>
        <w:ind w:left="0" w:firstLine="709"/>
        <w:jc w:val="both"/>
        <w:rPr>
          <w:b/>
        </w:rPr>
      </w:pPr>
      <w:r>
        <w:rPr>
          <w:b/>
          <w:bCs/>
        </w:rPr>
        <w:lastRenderedPageBreak/>
        <w:t xml:space="preserve"> </w:t>
      </w:r>
      <w:r w:rsidR="00DD5F39" w:rsidRPr="00D72ED4">
        <w:rPr>
          <w:b/>
          <w:bCs/>
        </w:rPr>
        <w:t>I этап проектирования «Разработка, обоснован</w:t>
      </w:r>
      <w:r w:rsidR="00931405">
        <w:rPr>
          <w:b/>
          <w:bCs/>
        </w:rPr>
        <w:t xml:space="preserve">ие и согласование с Заказчиком </w:t>
      </w:r>
      <w:r w:rsidR="00DD5F39" w:rsidRPr="00D72ED4">
        <w:rPr>
          <w:b/>
        </w:rPr>
        <w:t>основных технических решений (ОТР) по сооружаемому объекту».</w:t>
      </w:r>
    </w:p>
    <w:p w:rsidR="00DD5F39" w:rsidRPr="00D72ED4" w:rsidRDefault="00DD5F39" w:rsidP="00DD5F39">
      <w:pPr>
        <w:widowControl w:val="0"/>
        <w:tabs>
          <w:tab w:val="left" w:pos="720"/>
        </w:tabs>
        <w:ind w:firstLine="709"/>
        <w:jc w:val="both"/>
      </w:pPr>
      <w:r w:rsidRPr="00D72ED4">
        <w:t>На I этапе проектирования разработать следующие разделы документации:</w:t>
      </w:r>
    </w:p>
    <w:p w:rsidR="00DD5F39" w:rsidRPr="00D72ED4" w:rsidRDefault="00DD5F39" w:rsidP="002A5997">
      <w:pPr>
        <w:pStyle w:val="aff4"/>
        <w:widowControl w:val="0"/>
        <w:numPr>
          <w:ilvl w:val="2"/>
          <w:numId w:val="4"/>
        </w:numPr>
        <w:tabs>
          <w:tab w:val="left" w:pos="-4680"/>
          <w:tab w:val="left" w:pos="1080"/>
        </w:tabs>
        <w:ind w:left="0" w:firstLine="709"/>
        <w:jc w:val="both"/>
        <w:rPr>
          <w:b/>
          <w:iCs/>
        </w:rPr>
      </w:pPr>
      <w:r w:rsidRPr="00D72ED4">
        <w:rPr>
          <w:b/>
          <w:iCs/>
        </w:rPr>
        <w:t>«Основные технические решения по ПС».</w:t>
      </w:r>
    </w:p>
    <w:p w:rsidR="00021347" w:rsidRDefault="00DD5F39" w:rsidP="00021347">
      <w:pPr>
        <w:pStyle w:val="aff4"/>
        <w:widowControl w:val="0"/>
        <w:tabs>
          <w:tab w:val="left" w:pos="720"/>
        </w:tabs>
        <w:ind w:left="0" w:firstLine="709"/>
        <w:jc w:val="both"/>
      </w:pPr>
      <w:r w:rsidRPr="00D72ED4">
        <w:rPr>
          <w:bCs/>
        </w:rPr>
        <w:t>Необходимо рассмотреть и р</w:t>
      </w:r>
      <w:r w:rsidRPr="00D72ED4">
        <w:t>азработать различные варианты (с обязательной оценкой экономических показателей и выполнением технико-экономического) технических решений по ПС (конструктивных и компоновочных решений), с выполнением обосновывающих расчетов и подготовкой рекомендаций по оптимальным вариантам.</w:t>
      </w:r>
    </w:p>
    <w:p w:rsidR="00021347" w:rsidRPr="00D72ED4" w:rsidRDefault="00021347" w:rsidP="00021347">
      <w:pPr>
        <w:pStyle w:val="aff4"/>
        <w:widowControl w:val="0"/>
        <w:tabs>
          <w:tab w:val="left" w:pos="720"/>
        </w:tabs>
        <w:ind w:left="0" w:firstLine="709"/>
        <w:jc w:val="both"/>
      </w:pPr>
      <w:r>
        <w:t>П</w:t>
      </w:r>
      <w:r w:rsidRPr="00D72ED4">
        <w:t xml:space="preserve">ровести сравнение вариантов сооружения, реконструкции объектов с применением традиционных и инновационных решений из «Реестра инновационных </w:t>
      </w:r>
      <w:r w:rsidR="005D14C4">
        <w:t>технологий</w:t>
      </w:r>
      <w:r w:rsidRPr="00D72ED4">
        <w:t>», размещённого на сайте ПАО «Россети».</w:t>
      </w:r>
    </w:p>
    <w:p w:rsidR="00DD5F39" w:rsidRDefault="00DD5F39" w:rsidP="00021347">
      <w:pPr>
        <w:pStyle w:val="aff4"/>
        <w:widowControl w:val="0"/>
        <w:numPr>
          <w:ilvl w:val="3"/>
          <w:numId w:val="4"/>
        </w:numPr>
        <w:tabs>
          <w:tab w:val="left" w:pos="-4680"/>
          <w:tab w:val="left" w:pos="1560"/>
        </w:tabs>
        <w:ind w:left="0" w:firstLine="709"/>
        <w:jc w:val="both"/>
        <w:rPr>
          <w:iCs/>
          <w:u w:val="single"/>
        </w:rPr>
      </w:pPr>
      <w:r w:rsidRPr="00021347">
        <w:rPr>
          <w:iCs/>
          <w:u w:val="single"/>
        </w:rPr>
        <w:t>В части ПС обосновать, определить и выполнить:</w:t>
      </w:r>
    </w:p>
    <w:p w:rsidR="00C138A3" w:rsidRDefault="00C138A3" w:rsidP="002757FF">
      <w:pPr>
        <w:pStyle w:val="aff4"/>
        <w:widowControl w:val="0"/>
        <w:numPr>
          <w:ilvl w:val="0"/>
          <w:numId w:val="20"/>
        </w:numPr>
        <w:shd w:val="clear" w:color="auto" w:fill="FFFFFF"/>
        <w:tabs>
          <w:tab w:val="clear" w:pos="360"/>
          <w:tab w:val="num" w:pos="426"/>
        </w:tabs>
        <w:autoSpaceDE w:val="0"/>
        <w:autoSpaceDN w:val="0"/>
        <w:adjustRightInd w:val="0"/>
        <w:spacing w:line="274" w:lineRule="exact"/>
        <w:ind w:left="502"/>
      </w:pPr>
      <w:r w:rsidRPr="00362CC2">
        <w:t>Пояснительную записку;</w:t>
      </w:r>
    </w:p>
    <w:p w:rsidR="00C138A3" w:rsidRPr="00362CC2" w:rsidRDefault="00C138A3" w:rsidP="002757FF">
      <w:pPr>
        <w:pStyle w:val="aff4"/>
        <w:widowControl w:val="0"/>
        <w:numPr>
          <w:ilvl w:val="0"/>
          <w:numId w:val="20"/>
        </w:numPr>
        <w:shd w:val="clear" w:color="auto" w:fill="FFFFFF"/>
        <w:tabs>
          <w:tab w:val="clear" w:pos="360"/>
          <w:tab w:val="num" w:pos="426"/>
        </w:tabs>
        <w:autoSpaceDE w:val="0"/>
        <w:autoSpaceDN w:val="0"/>
        <w:adjustRightInd w:val="0"/>
        <w:spacing w:line="274" w:lineRule="exact"/>
        <w:ind w:left="502"/>
      </w:pPr>
      <w:r w:rsidRPr="00362CC2">
        <w:t>Расчет емкости и количества элементов АБ</w:t>
      </w:r>
    </w:p>
    <w:p w:rsidR="00C138A3" w:rsidRPr="00362CC2" w:rsidRDefault="00C138A3" w:rsidP="002757FF">
      <w:pPr>
        <w:pStyle w:val="aff4"/>
        <w:widowControl w:val="0"/>
        <w:numPr>
          <w:ilvl w:val="0"/>
          <w:numId w:val="20"/>
        </w:numPr>
        <w:shd w:val="clear" w:color="auto" w:fill="FFFFFF"/>
        <w:tabs>
          <w:tab w:val="clear" w:pos="360"/>
          <w:tab w:val="num" w:pos="426"/>
        </w:tabs>
        <w:autoSpaceDE w:val="0"/>
        <w:autoSpaceDN w:val="0"/>
        <w:adjustRightInd w:val="0"/>
        <w:spacing w:line="274" w:lineRule="exact"/>
        <w:ind w:left="502"/>
      </w:pPr>
      <w:r w:rsidRPr="00362CC2">
        <w:t>Расчет выпрямительн</w:t>
      </w:r>
      <w:r w:rsidR="005909DE">
        <w:t>ых</w:t>
      </w:r>
      <w:r w:rsidRPr="00362CC2">
        <w:t xml:space="preserve"> устройств</w:t>
      </w:r>
      <w:r w:rsidRPr="00362CC2">
        <w:rPr>
          <w:lang w:val="en-US"/>
        </w:rPr>
        <w:t>;</w:t>
      </w:r>
    </w:p>
    <w:p w:rsidR="00C138A3" w:rsidRPr="00362CC2" w:rsidRDefault="00C138A3" w:rsidP="002757FF">
      <w:pPr>
        <w:widowControl w:val="0"/>
        <w:numPr>
          <w:ilvl w:val="0"/>
          <w:numId w:val="20"/>
        </w:numPr>
        <w:shd w:val="clear" w:color="auto" w:fill="FFFFFF"/>
        <w:tabs>
          <w:tab w:val="clear" w:pos="360"/>
          <w:tab w:val="left" w:pos="0"/>
          <w:tab w:val="num" w:pos="426"/>
          <w:tab w:val="left" w:pos="547"/>
        </w:tabs>
        <w:autoSpaceDE w:val="0"/>
        <w:autoSpaceDN w:val="0"/>
        <w:adjustRightInd w:val="0"/>
        <w:spacing w:line="278" w:lineRule="exact"/>
        <w:ind w:left="502"/>
        <w:jc w:val="both"/>
        <w:rPr>
          <w:bCs/>
        </w:rPr>
      </w:pPr>
      <w:r w:rsidRPr="00362CC2">
        <w:t>Схему блокировки ВУ при неисправной вентиляции АБ;</w:t>
      </w:r>
    </w:p>
    <w:p w:rsidR="00C138A3" w:rsidRPr="00362CC2" w:rsidRDefault="00C138A3" w:rsidP="002757FF">
      <w:pPr>
        <w:pStyle w:val="aff4"/>
        <w:widowControl w:val="0"/>
        <w:numPr>
          <w:ilvl w:val="0"/>
          <w:numId w:val="20"/>
        </w:numPr>
        <w:shd w:val="clear" w:color="auto" w:fill="FFFFFF"/>
        <w:tabs>
          <w:tab w:val="clear" w:pos="360"/>
          <w:tab w:val="num" w:pos="426"/>
        </w:tabs>
        <w:autoSpaceDE w:val="0"/>
        <w:autoSpaceDN w:val="0"/>
        <w:adjustRightInd w:val="0"/>
        <w:spacing w:line="274" w:lineRule="exact"/>
        <w:ind w:left="502"/>
      </w:pPr>
      <w:r w:rsidRPr="00362CC2">
        <w:t>Расчет системы вентиляции помещения АБ;</w:t>
      </w:r>
    </w:p>
    <w:p w:rsidR="00C138A3" w:rsidRPr="00362CC2" w:rsidRDefault="00C138A3" w:rsidP="002757FF">
      <w:pPr>
        <w:pStyle w:val="aff4"/>
        <w:widowControl w:val="0"/>
        <w:numPr>
          <w:ilvl w:val="0"/>
          <w:numId w:val="20"/>
        </w:numPr>
        <w:shd w:val="clear" w:color="auto" w:fill="FFFFFF"/>
        <w:tabs>
          <w:tab w:val="clear" w:pos="360"/>
          <w:tab w:val="num" w:pos="426"/>
        </w:tabs>
        <w:autoSpaceDE w:val="0"/>
        <w:autoSpaceDN w:val="0"/>
        <w:adjustRightInd w:val="0"/>
        <w:spacing w:line="274" w:lineRule="exact"/>
        <w:ind w:left="502"/>
      </w:pPr>
      <w:r w:rsidRPr="00362CC2">
        <w:t>Расчет защитных аппаратов на ЩПТ и ЩСН для АБ и ВУ;</w:t>
      </w:r>
    </w:p>
    <w:p w:rsidR="00C138A3" w:rsidRPr="00362CC2" w:rsidRDefault="00C138A3" w:rsidP="002757FF">
      <w:pPr>
        <w:pStyle w:val="aff4"/>
        <w:widowControl w:val="0"/>
        <w:numPr>
          <w:ilvl w:val="0"/>
          <w:numId w:val="20"/>
        </w:numPr>
        <w:shd w:val="clear" w:color="auto" w:fill="FFFFFF"/>
        <w:tabs>
          <w:tab w:val="clear" w:pos="360"/>
          <w:tab w:val="left" w:pos="0"/>
          <w:tab w:val="num" w:pos="426"/>
          <w:tab w:val="left" w:pos="547"/>
        </w:tabs>
        <w:autoSpaceDE w:val="0"/>
        <w:autoSpaceDN w:val="0"/>
        <w:adjustRightInd w:val="0"/>
        <w:spacing w:line="278" w:lineRule="exact"/>
        <w:ind w:left="502"/>
        <w:jc w:val="both"/>
      </w:pPr>
      <w:r w:rsidRPr="00362CC2">
        <w:t>Компоновочные решения;</w:t>
      </w:r>
    </w:p>
    <w:p w:rsidR="00C138A3" w:rsidRPr="00362CC2" w:rsidRDefault="00C138A3" w:rsidP="002757FF">
      <w:pPr>
        <w:pStyle w:val="aff4"/>
        <w:widowControl w:val="0"/>
        <w:numPr>
          <w:ilvl w:val="0"/>
          <w:numId w:val="20"/>
        </w:numPr>
        <w:shd w:val="clear" w:color="auto" w:fill="FFFFFF"/>
        <w:tabs>
          <w:tab w:val="clear" w:pos="360"/>
          <w:tab w:val="num" w:pos="426"/>
        </w:tabs>
        <w:autoSpaceDE w:val="0"/>
        <w:autoSpaceDN w:val="0"/>
        <w:adjustRightInd w:val="0"/>
        <w:spacing w:line="274" w:lineRule="exact"/>
        <w:ind w:left="502"/>
      </w:pPr>
      <w:r w:rsidRPr="00362CC2">
        <w:t>Конструктивное исполнение электрической связи между выпрямительным устройством (ВУ), щитом собственных нужд (ЩСН),</w:t>
      </w:r>
      <w:r w:rsidR="00F407A1">
        <w:t xml:space="preserve"> щитом постоянного тока (ЩПТ), </w:t>
      </w:r>
      <w:r w:rsidRPr="00362CC2">
        <w:t>аккумуляторной батареей (АБ);</w:t>
      </w:r>
    </w:p>
    <w:p w:rsidR="00C138A3" w:rsidRPr="00362CC2" w:rsidRDefault="00C138A3" w:rsidP="002757FF">
      <w:pPr>
        <w:pStyle w:val="aff4"/>
        <w:widowControl w:val="0"/>
        <w:numPr>
          <w:ilvl w:val="0"/>
          <w:numId w:val="20"/>
        </w:numPr>
        <w:shd w:val="clear" w:color="auto" w:fill="FFFFFF"/>
        <w:tabs>
          <w:tab w:val="clear" w:pos="360"/>
          <w:tab w:val="num" w:pos="426"/>
        </w:tabs>
        <w:autoSpaceDE w:val="0"/>
        <w:autoSpaceDN w:val="0"/>
        <w:adjustRightInd w:val="0"/>
        <w:spacing w:line="274" w:lineRule="exact"/>
        <w:ind w:left="502"/>
      </w:pPr>
      <w:r w:rsidRPr="00362CC2">
        <w:t>Составление привязок и кабельного журнала;</w:t>
      </w:r>
    </w:p>
    <w:p w:rsidR="00C138A3" w:rsidRPr="00FE7673" w:rsidRDefault="00C138A3" w:rsidP="002757FF">
      <w:pPr>
        <w:pStyle w:val="aff4"/>
        <w:widowControl w:val="0"/>
        <w:numPr>
          <w:ilvl w:val="0"/>
          <w:numId w:val="20"/>
        </w:numPr>
        <w:shd w:val="clear" w:color="auto" w:fill="FFFFFF"/>
        <w:tabs>
          <w:tab w:val="clear" w:pos="360"/>
          <w:tab w:val="num" w:pos="426"/>
        </w:tabs>
        <w:autoSpaceDE w:val="0"/>
        <w:autoSpaceDN w:val="0"/>
        <w:adjustRightInd w:val="0"/>
        <w:spacing w:line="274" w:lineRule="exact"/>
        <w:ind w:left="502"/>
      </w:pPr>
      <w:r w:rsidRPr="00362CC2">
        <w:t xml:space="preserve">Схема расположения стеллажей новой АБ и проходной доски в помещении АБ, </w:t>
      </w:r>
      <w:r w:rsidRPr="00FE7673">
        <w:t>выпрямительного устройства;</w:t>
      </w:r>
    </w:p>
    <w:p w:rsidR="00C138A3" w:rsidRPr="00FE7673" w:rsidRDefault="00C138A3" w:rsidP="002757FF">
      <w:pPr>
        <w:numPr>
          <w:ilvl w:val="0"/>
          <w:numId w:val="20"/>
        </w:numPr>
        <w:shd w:val="clear" w:color="auto" w:fill="FFFFFF"/>
        <w:tabs>
          <w:tab w:val="clear" w:pos="360"/>
          <w:tab w:val="num" w:pos="0"/>
          <w:tab w:val="num" w:pos="502"/>
          <w:tab w:val="left" w:pos="547"/>
        </w:tabs>
        <w:spacing w:line="278" w:lineRule="exact"/>
        <w:ind w:left="142" w:hanging="76"/>
        <w:jc w:val="both"/>
        <w:rPr>
          <w:b/>
          <w:bCs/>
        </w:rPr>
      </w:pPr>
      <w:r w:rsidRPr="00FE7673">
        <w:rPr>
          <w:bCs/>
          <w:spacing w:val="-3"/>
        </w:rPr>
        <w:t xml:space="preserve">Перевод нагрузки ЩПТ со стационарной на </w:t>
      </w:r>
      <w:r w:rsidR="005909DE" w:rsidRPr="00FE7673">
        <w:rPr>
          <w:bCs/>
          <w:spacing w:val="-3"/>
        </w:rPr>
        <w:t>подменную</w:t>
      </w:r>
      <w:r w:rsidR="000548E7" w:rsidRPr="00FE7673">
        <w:rPr>
          <w:bCs/>
          <w:spacing w:val="-3"/>
        </w:rPr>
        <w:t xml:space="preserve"> временную</w:t>
      </w:r>
      <w:r w:rsidRPr="00FE7673">
        <w:rPr>
          <w:bCs/>
          <w:spacing w:val="-3"/>
        </w:rPr>
        <w:t xml:space="preserve"> АБ</w:t>
      </w:r>
      <w:r w:rsidR="005909DE" w:rsidRPr="00FE7673">
        <w:rPr>
          <w:bCs/>
          <w:spacing w:val="-3"/>
        </w:rPr>
        <w:t>, обеспечивающую безаварийную работу оборудования ПС (емкость и количество элементов определить проектом)</w:t>
      </w:r>
      <w:r w:rsidRPr="00FE7673">
        <w:rPr>
          <w:bCs/>
          <w:spacing w:val="-3"/>
        </w:rPr>
        <w:t>;</w:t>
      </w:r>
    </w:p>
    <w:p w:rsidR="00C138A3" w:rsidRPr="00FE7673" w:rsidRDefault="00C138A3" w:rsidP="005909DE">
      <w:pPr>
        <w:numPr>
          <w:ilvl w:val="0"/>
          <w:numId w:val="20"/>
        </w:numPr>
        <w:shd w:val="clear" w:color="auto" w:fill="FFFFFF"/>
        <w:tabs>
          <w:tab w:val="clear" w:pos="360"/>
          <w:tab w:val="num" w:pos="0"/>
          <w:tab w:val="num" w:pos="502"/>
          <w:tab w:val="left" w:pos="547"/>
        </w:tabs>
        <w:spacing w:line="278" w:lineRule="exact"/>
        <w:ind w:left="142" w:hanging="76"/>
        <w:jc w:val="both"/>
        <w:rPr>
          <w:b/>
          <w:bCs/>
        </w:rPr>
      </w:pPr>
      <w:r w:rsidRPr="00FE7673">
        <w:rPr>
          <w:spacing w:val="-3"/>
        </w:rPr>
        <w:t>Демонтаж и утилизация существующей АБ</w:t>
      </w:r>
      <w:r w:rsidR="005909DE" w:rsidRPr="00FE7673">
        <w:rPr>
          <w:spacing w:val="-3"/>
        </w:rPr>
        <w:t xml:space="preserve"> (120 элементов)</w:t>
      </w:r>
      <w:r w:rsidRPr="00FE7673">
        <w:rPr>
          <w:spacing w:val="-3"/>
        </w:rPr>
        <w:t>;</w:t>
      </w:r>
    </w:p>
    <w:p w:rsidR="005909DE" w:rsidRPr="00FE7673" w:rsidRDefault="005909DE" w:rsidP="005909DE">
      <w:pPr>
        <w:numPr>
          <w:ilvl w:val="0"/>
          <w:numId w:val="20"/>
        </w:numPr>
        <w:shd w:val="clear" w:color="auto" w:fill="FFFFFF"/>
        <w:tabs>
          <w:tab w:val="clear" w:pos="360"/>
          <w:tab w:val="num" w:pos="0"/>
          <w:tab w:val="num" w:pos="502"/>
          <w:tab w:val="left" w:pos="547"/>
        </w:tabs>
        <w:spacing w:line="278" w:lineRule="exact"/>
        <w:ind w:left="142" w:hanging="76"/>
        <w:jc w:val="both"/>
        <w:rPr>
          <w:b/>
          <w:bCs/>
        </w:rPr>
      </w:pPr>
      <w:r w:rsidRPr="00FE7673">
        <w:rPr>
          <w:spacing w:val="-3"/>
        </w:rPr>
        <w:t>Демонтаж существующих ЗПУ (2 штуки)</w:t>
      </w:r>
    </w:p>
    <w:p w:rsidR="005909DE" w:rsidRPr="00FE7673" w:rsidRDefault="005909DE" w:rsidP="005909DE">
      <w:pPr>
        <w:numPr>
          <w:ilvl w:val="0"/>
          <w:numId w:val="20"/>
        </w:numPr>
        <w:shd w:val="clear" w:color="auto" w:fill="FFFFFF"/>
        <w:tabs>
          <w:tab w:val="clear" w:pos="360"/>
          <w:tab w:val="num" w:pos="0"/>
          <w:tab w:val="num" w:pos="502"/>
          <w:tab w:val="left" w:pos="547"/>
        </w:tabs>
        <w:spacing w:line="278" w:lineRule="exact"/>
        <w:ind w:left="142" w:hanging="76"/>
        <w:jc w:val="both"/>
        <w:rPr>
          <w:b/>
          <w:bCs/>
        </w:rPr>
      </w:pPr>
      <w:r w:rsidRPr="00FE7673">
        <w:rPr>
          <w:spacing w:val="-3"/>
        </w:rPr>
        <w:t>Монтаж новых ЗПУ (2 штуки)</w:t>
      </w:r>
    </w:p>
    <w:p w:rsidR="005909DE" w:rsidRPr="00FE7673" w:rsidRDefault="005909DE" w:rsidP="005909DE">
      <w:pPr>
        <w:numPr>
          <w:ilvl w:val="0"/>
          <w:numId w:val="20"/>
        </w:numPr>
        <w:shd w:val="clear" w:color="auto" w:fill="FFFFFF"/>
        <w:tabs>
          <w:tab w:val="clear" w:pos="360"/>
          <w:tab w:val="num" w:pos="0"/>
          <w:tab w:val="num" w:pos="502"/>
          <w:tab w:val="left" w:pos="547"/>
        </w:tabs>
        <w:spacing w:line="278" w:lineRule="exact"/>
        <w:ind w:left="142" w:hanging="76"/>
        <w:jc w:val="both"/>
        <w:rPr>
          <w:b/>
          <w:bCs/>
        </w:rPr>
      </w:pPr>
      <w:r w:rsidRPr="00FE7673">
        <w:rPr>
          <w:spacing w:val="-3"/>
        </w:rPr>
        <w:t>Демонтаж существующих кабельных связей (380 метров) и проходной доски</w:t>
      </w:r>
    </w:p>
    <w:p w:rsidR="00C138A3" w:rsidRPr="00FE7673" w:rsidRDefault="00C138A3" w:rsidP="002757FF">
      <w:pPr>
        <w:numPr>
          <w:ilvl w:val="0"/>
          <w:numId w:val="20"/>
        </w:numPr>
        <w:shd w:val="clear" w:color="auto" w:fill="FFFFFF"/>
        <w:tabs>
          <w:tab w:val="clear" w:pos="360"/>
          <w:tab w:val="num" w:pos="0"/>
          <w:tab w:val="num" w:pos="502"/>
          <w:tab w:val="left" w:pos="547"/>
        </w:tabs>
        <w:spacing w:line="278" w:lineRule="exact"/>
        <w:ind w:left="142" w:hanging="76"/>
        <w:jc w:val="both"/>
        <w:rPr>
          <w:b/>
          <w:bCs/>
        </w:rPr>
      </w:pPr>
      <w:r w:rsidRPr="00FE7673">
        <w:rPr>
          <w:bCs/>
          <w:spacing w:val="-3"/>
        </w:rPr>
        <w:t xml:space="preserve">Реконструкция помещения АБ: </w:t>
      </w:r>
    </w:p>
    <w:p w:rsidR="00C138A3" w:rsidRPr="00FE7673" w:rsidRDefault="00C138A3" w:rsidP="002757FF">
      <w:pPr>
        <w:numPr>
          <w:ilvl w:val="1"/>
          <w:numId w:val="20"/>
        </w:numPr>
        <w:ind w:right="-554"/>
        <w:rPr>
          <w:spacing w:val="-3"/>
        </w:rPr>
      </w:pPr>
      <w:r w:rsidRPr="00FE7673">
        <w:rPr>
          <w:spacing w:val="-3"/>
        </w:rPr>
        <w:t>устройство проходной доски,</w:t>
      </w:r>
    </w:p>
    <w:p w:rsidR="00C138A3" w:rsidRPr="00FE7673" w:rsidRDefault="00C138A3" w:rsidP="002757FF">
      <w:pPr>
        <w:numPr>
          <w:ilvl w:val="1"/>
          <w:numId w:val="20"/>
        </w:numPr>
        <w:ind w:right="-554"/>
        <w:rPr>
          <w:spacing w:val="-3"/>
        </w:rPr>
      </w:pPr>
      <w:r w:rsidRPr="00FE7673">
        <w:rPr>
          <w:spacing w:val="-3"/>
        </w:rPr>
        <w:t xml:space="preserve">устройство принудительной вентиляции, </w:t>
      </w:r>
    </w:p>
    <w:p w:rsidR="00C138A3" w:rsidRPr="00FE7673" w:rsidRDefault="00C138A3" w:rsidP="002757FF">
      <w:pPr>
        <w:numPr>
          <w:ilvl w:val="1"/>
          <w:numId w:val="20"/>
        </w:numPr>
        <w:ind w:right="-554"/>
        <w:rPr>
          <w:spacing w:val="-3"/>
        </w:rPr>
      </w:pPr>
      <w:r w:rsidRPr="00FE7673">
        <w:rPr>
          <w:spacing w:val="-3"/>
        </w:rPr>
        <w:t xml:space="preserve">устройство вытяжной шахты, </w:t>
      </w:r>
    </w:p>
    <w:p w:rsidR="00C138A3" w:rsidRPr="00FE7673" w:rsidRDefault="00C138A3" w:rsidP="002757FF">
      <w:pPr>
        <w:numPr>
          <w:ilvl w:val="1"/>
          <w:numId w:val="20"/>
        </w:numPr>
        <w:ind w:right="-554"/>
        <w:rPr>
          <w:spacing w:val="-3"/>
        </w:rPr>
      </w:pPr>
      <w:r w:rsidRPr="00FE7673">
        <w:rPr>
          <w:spacing w:val="-3"/>
        </w:rPr>
        <w:t xml:space="preserve">устройство автоматики вентиляции </w:t>
      </w:r>
      <w:r w:rsidRPr="00FE7673">
        <w:rPr>
          <w:spacing w:val="-3"/>
          <w:lang w:val="en-US"/>
        </w:rPr>
        <w:t>c</w:t>
      </w:r>
      <w:r w:rsidRPr="00FE7673">
        <w:rPr>
          <w:spacing w:val="-3"/>
        </w:rPr>
        <w:t xml:space="preserve"> блокировкой ВУ</w:t>
      </w:r>
    </w:p>
    <w:p w:rsidR="00027CE5" w:rsidRPr="00FE7673" w:rsidRDefault="00027CE5" w:rsidP="002757FF">
      <w:pPr>
        <w:numPr>
          <w:ilvl w:val="1"/>
          <w:numId w:val="20"/>
        </w:numPr>
        <w:ind w:right="-554"/>
        <w:rPr>
          <w:spacing w:val="-3"/>
        </w:rPr>
      </w:pPr>
      <w:r w:rsidRPr="00FE7673">
        <w:rPr>
          <w:spacing w:val="-3"/>
        </w:rPr>
        <w:t>устройство основного и аварийного освещения</w:t>
      </w:r>
      <w:r w:rsidR="005909DE" w:rsidRPr="00FE7673">
        <w:rPr>
          <w:spacing w:val="-3"/>
        </w:rPr>
        <w:t xml:space="preserve"> (6 герметичных светильников) </w:t>
      </w:r>
    </w:p>
    <w:p w:rsidR="00027CE5" w:rsidRPr="00FE7673" w:rsidRDefault="00027CE5" w:rsidP="002757FF">
      <w:pPr>
        <w:numPr>
          <w:ilvl w:val="1"/>
          <w:numId w:val="20"/>
        </w:numPr>
        <w:ind w:right="-554"/>
        <w:rPr>
          <w:spacing w:val="-3"/>
        </w:rPr>
      </w:pPr>
      <w:r w:rsidRPr="00FE7673">
        <w:rPr>
          <w:spacing w:val="-3"/>
        </w:rPr>
        <w:t>устройство обогрева помещения</w:t>
      </w:r>
    </w:p>
    <w:p w:rsidR="00027CE5" w:rsidRPr="00FE7673" w:rsidRDefault="005909DE" w:rsidP="002757FF">
      <w:pPr>
        <w:numPr>
          <w:ilvl w:val="1"/>
          <w:numId w:val="20"/>
        </w:numPr>
        <w:ind w:right="-554"/>
        <w:rPr>
          <w:spacing w:val="-3"/>
        </w:rPr>
      </w:pPr>
      <w:r w:rsidRPr="00FE7673">
        <w:rPr>
          <w:spacing w:val="-3"/>
        </w:rPr>
        <w:t>замена</w:t>
      </w:r>
      <w:r w:rsidR="00027CE5" w:rsidRPr="00FE7673">
        <w:rPr>
          <w:spacing w:val="-3"/>
        </w:rPr>
        <w:t xml:space="preserve"> напольного покрытия</w:t>
      </w:r>
      <w:r w:rsidRPr="00FE7673">
        <w:rPr>
          <w:spacing w:val="-3"/>
        </w:rPr>
        <w:t xml:space="preserve"> (кислотоупорная плитка 49м.кв.</w:t>
      </w:r>
      <w:proofErr w:type="gramStart"/>
      <w:r w:rsidRPr="00FE7673">
        <w:rPr>
          <w:spacing w:val="-3"/>
        </w:rPr>
        <w:t xml:space="preserve">) </w:t>
      </w:r>
      <w:r w:rsidR="00027CE5" w:rsidRPr="00FE7673">
        <w:rPr>
          <w:spacing w:val="-3"/>
        </w:rPr>
        <w:t>,</w:t>
      </w:r>
      <w:proofErr w:type="gramEnd"/>
      <w:r w:rsidR="00027CE5" w:rsidRPr="00FE7673">
        <w:rPr>
          <w:spacing w:val="-3"/>
        </w:rPr>
        <w:t xml:space="preserve"> покраска стен и потолка кислотостойкой краской</w:t>
      </w:r>
    </w:p>
    <w:p w:rsidR="00C138A3" w:rsidRPr="00FE7673" w:rsidRDefault="002D36AC" w:rsidP="002757FF">
      <w:pPr>
        <w:numPr>
          <w:ilvl w:val="0"/>
          <w:numId w:val="20"/>
        </w:numPr>
        <w:shd w:val="clear" w:color="auto" w:fill="FFFFFF"/>
        <w:tabs>
          <w:tab w:val="clear" w:pos="360"/>
          <w:tab w:val="num" w:pos="0"/>
          <w:tab w:val="left" w:pos="426"/>
        </w:tabs>
        <w:spacing w:line="278" w:lineRule="exact"/>
        <w:ind w:left="426" w:hanging="426"/>
        <w:jc w:val="both"/>
        <w:rPr>
          <w:b/>
          <w:bCs/>
        </w:rPr>
      </w:pPr>
      <w:r w:rsidRPr="00FE7673">
        <w:rPr>
          <w:spacing w:val="-3"/>
        </w:rPr>
        <w:t>Схему м</w:t>
      </w:r>
      <w:r w:rsidR="00C138A3" w:rsidRPr="00FE7673">
        <w:rPr>
          <w:spacing w:val="-3"/>
        </w:rPr>
        <w:t>онтаж</w:t>
      </w:r>
      <w:r w:rsidRPr="00FE7673">
        <w:rPr>
          <w:spacing w:val="-3"/>
        </w:rPr>
        <w:t>а</w:t>
      </w:r>
      <w:r w:rsidR="00C138A3" w:rsidRPr="00FE7673">
        <w:rPr>
          <w:spacing w:val="-3"/>
        </w:rPr>
        <w:t xml:space="preserve"> стеллажей АБ</w:t>
      </w:r>
      <w:r w:rsidR="00C138A3" w:rsidRPr="00FE7673">
        <w:rPr>
          <w:spacing w:val="-3"/>
          <w:lang w:val="en-US"/>
        </w:rPr>
        <w:t>;</w:t>
      </w:r>
    </w:p>
    <w:p w:rsidR="00C138A3" w:rsidRPr="00FE7673" w:rsidRDefault="002D36AC" w:rsidP="002757FF">
      <w:pPr>
        <w:numPr>
          <w:ilvl w:val="0"/>
          <w:numId w:val="20"/>
        </w:numPr>
        <w:shd w:val="clear" w:color="auto" w:fill="FFFFFF"/>
        <w:tabs>
          <w:tab w:val="clear" w:pos="360"/>
          <w:tab w:val="num" w:pos="0"/>
          <w:tab w:val="left" w:pos="426"/>
        </w:tabs>
        <w:spacing w:line="278" w:lineRule="exact"/>
        <w:ind w:left="426" w:hanging="426"/>
        <w:jc w:val="both"/>
        <w:rPr>
          <w:b/>
          <w:bCs/>
        </w:rPr>
      </w:pPr>
      <w:r w:rsidRPr="00FE7673">
        <w:rPr>
          <w:spacing w:val="-3"/>
        </w:rPr>
        <w:t>Схему м</w:t>
      </w:r>
      <w:r w:rsidR="00C138A3" w:rsidRPr="00FE7673">
        <w:rPr>
          <w:spacing w:val="-3"/>
        </w:rPr>
        <w:t>онтаж</w:t>
      </w:r>
      <w:r w:rsidRPr="00FE7673">
        <w:rPr>
          <w:spacing w:val="-3"/>
        </w:rPr>
        <w:t>а</w:t>
      </w:r>
      <w:r w:rsidR="00C138A3" w:rsidRPr="00FE7673">
        <w:rPr>
          <w:spacing w:val="-3"/>
        </w:rPr>
        <w:t xml:space="preserve"> аккумуляторной батареи (АБ) с </w:t>
      </w:r>
      <w:proofErr w:type="spellStart"/>
      <w:r w:rsidR="00C138A3" w:rsidRPr="00FE7673">
        <w:rPr>
          <w:spacing w:val="-3"/>
        </w:rPr>
        <w:t>намазными</w:t>
      </w:r>
      <w:proofErr w:type="spellEnd"/>
      <w:r w:rsidR="00C138A3" w:rsidRPr="00FE7673">
        <w:rPr>
          <w:spacing w:val="-3"/>
        </w:rPr>
        <w:t xml:space="preserve"> пластинами</w:t>
      </w:r>
      <w:r w:rsidR="00C138A3" w:rsidRPr="00FE7673">
        <w:rPr>
          <w:bCs/>
          <w:spacing w:val="-3"/>
        </w:rPr>
        <w:t>;</w:t>
      </w:r>
    </w:p>
    <w:p w:rsidR="00C138A3" w:rsidRPr="00FE7673" w:rsidRDefault="00C138A3" w:rsidP="002757FF">
      <w:pPr>
        <w:numPr>
          <w:ilvl w:val="0"/>
          <w:numId w:val="20"/>
        </w:numPr>
        <w:shd w:val="clear" w:color="auto" w:fill="FFFFFF"/>
        <w:tabs>
          <w:tab w:val="clear" w:pos="360"/>
          <w:tab w:val="num" w:pos="0"/>
          <w:tab w:val="left" w:pos="426"/>
        </w:tabs>
        <w:spacing w:line="278" w:lineRule="exact"/>
        <w:ind w:left="426" w:hanging="426"/>
        <w:jc w:val="both"/>
        <w:rPr>
          <w:b/>
          <w:bCs/>
        </w:rPr>
      </w:pPr>
      <w:r w:rsidRPr="00FE7673">
        <w:rPr>
          <w:spacing w:val="-3"/>
        </w:rPr>
        <w:t>Подключение АБ к ЩПТ;</w:t>
      </w:r>
    </w:p>
    <w:p w:rsidR="00C138A3" w:rsidRPr="00FE7673" w:rsidRDefault="002D36AC" w:rsidP="002757FF">
      <w:pPr>
        <w:numPr>
          <w:ilvl w:val="0"/>
          <w:numId w:val="20"/>
        </w:numPr>
        <w:shd w:val="clear" w:color="auto" w:fill="FFFFFF"/>
        <w:tabs>
          <w:tab w:val="clear" w:pos="360"/>
          <w:tab w:val="num" w:pos="0"/>
          <w:tab w:val="left" w:pos="426"/>
        </w:tabs>
        <w:spacing w:line="278" w:lineRule="exact"/>
        <w:ind w:left="426" w:hanging="426"/>
        <w:jc w:val="both"/>
        <w:rPr>
          <w:b/>
          <w:bCs/>
        </w:rPr>
      </w:pPr>
      <w:r w:rsidRPr="00FE7673">
        <w:rPr>
          <w:bCs/>
          <w:spacing w:val="-3"/>
        </w:rPr>
        <w:t>Схему м</w:t>
      </w:r>
      <w:r w:rsidR="00C138A3" w:rsidRPr="00FE7673">
        <w:rPr>
          <w:bCs/>
          <w:spacing w:val="-3"/>
        </w:rPr>
        <w:t>онтаж</w:t>
      </w:r>
      <w:r w:rsidRPr="00FE7673">
        <w:rPr>
          <w:bCs/>
          <w:spacing w:val="-3"/>
        </w:rPr>
        <w:t>а</w:t>
      </w:r>
      <w:r w:rsidR="00C138A3" w:rsidRPr="00FE7673">
        <w:rPr>
          <w:bCs/>
          <w:spacing w:val="-3"/>
        </w:rPr>
        <w:t xml:space="preserve"> выпрямительных устройств;</w:t>
      </w:r>
    </w:p>
    <w:p w:rsidR="00C138A3" w:rsidRPr="00FE7673" w:rsidRDefault="00C138A3" w:rsidP="002757FF">
      <w:pPr>
        <w:numPr>
          <w:ilvl w:val="0"/>
          <w:numId w:val="20"/>
        </w:numPr>
        <w:shd w:val="clear" w:color="auto" w:fill="FFFFFF"/>
        <w:tabs>
          <w:tab w:val="clear" w:pos="360"/>
          <w:tab w:val="num" w:pos="0"/>
          <w:tab w:val="left" w:pos="426"/>
        </w:tabs>
        <w:spacing w:line="278" w:lineRule="exact"/>
        <w:ind w:left="426" w:hanging="426"/>
        <w:jc w:val="both"/>
        <w:rPr>
          <w:b/>
          <w:bCs/>
        </w:rPr>
      </w:pPr>
      <w:r w:rsidRPr="00FE7673">
        <w:rPr>
          <w:bCs/>
          <w:spacing w:val="-3"/>
        </w:rPr>
        <w:t>Подключение выпрямительного устройства к ЩПТ и ЩСН;</w:t>
      </w:r>
    </w:p>
    <w:p w:rsidR="001D7873" w:rsidRPr="00FE7673" w:rsidRDefault="001D7873" w:rsidP="002757FF">
      <w:pPr>
        <w:numPr>
          <w:ilvl w:val="0"/>
          <w:numId w:val="20"/>
        </w:numPr>
        <w:shd w:val="clear" w:color="auto" w:fill="FFFFFF"/>
        <w:tabs>
          <w:tab w:val="clear" w:pos="360"/>
          <w:tab w:val="num" w:pos="0"/>
          <w:tab w:val="left" w:pos="426"/>
        </w:tabs>
        <w:spacing w:line="278" w:lineRule="exact"/>
        <w:ind w:left="426" w:hanging="426"/>
        <w:jc w:val="both"/>
        <w:rPr>
          <w:b/>
          <w:bCs/>
        </w:rPr>
      </w:pPr>
      <w:r w:rsidRPr="00FE7673">
        <w:rPr>
          <w:bCs/>
          <w:spacing w:val="-3"/>
        </w:rPr>
        <w:t>Пере</w:t>
      </w:r>
      <w:r w:rsidR="00690AC5" w:rsidRPr="00FE7673">
        <w:rPr>
          <w:bCs/>
          <w:spacing w:val="-3"/>
        </w:rPr>
        <w:t>настройки контроллера ЩПТ на 110</w:t>
      </w:r>
      <w:r w:rsidRPr="00FE7673">
        <w:rPr>
          <w:bCs/>
          <w:spacing w:val="-3"/>
        </w:rPr>
        <w:t xml:space="preserve"> элемента;</w:t>
      </w:r>
    </w:p>
    <w:p w:rsidR="005909DE" w:rsidRPr="00FE7673" w:rsidRDefault="00C138A3" w:rsidP="002757FF">
      <w:pPr>
        <w:numPr>
          <w:ilvl w:val="0"/>
          <w:numId w:val="20"/>
        </w:numPr>
        <w:shd w:val="clear" w:color="auto" w:fill="FFFFFF"/>
        <w:tabs>
          <w:tab w:val="clear" w:pos="360"/>
          <w:tab w:val="num" w:pos="0"/>
          <w:tab w:val="left" w:pos="426"/>
        </w:tabs>
        <w:spacing w:line="278" w:lineRule="exact"/>
        <w:ind w:left="426" w:hanging="426"/>
        <w:jc w:val="both"/>
        <w:rPr>
          <w:b/>
          <w:bCs/>
        </w:rPr>
      </w:pPr>
      <w:r w:rsidRPr="00FE7673">
        <w:rPr>
          <w:bCs/>
          <w:spacing w:val="-3"/>
        </w:rPr>
        <w:t xml:space="preserve">Перевод АБ на щит постоянного тока с использованием </w:t>
      </w:r>
      <w:r w:rsidR="000548E7" w:rsidRPr="00FE7673">
        <w:rPr>
          <w:bCs/>
          <w:spacing w:val="-3"/>
        </w:rPr>
        <w:t>подставной временной АБ</w:t>
      </w:r>
    </w:p>
    <w:p w:rsidR="00C138A3" w:rsidRPr="00FE7673" w:rsidRDefault="005909DE" w:rsidP="002757FF">
      <w:pPr>
        <w:numPr>
          <w:ilvl w:val="0"/>
          <w:numId w:val="20"/>
        </w:numPr>
        <w:shd w:val="clear" w:color="auto" w:fill="FFFFFF"/>
        <w:tabs>
          <w:tab w:val="clear" w:pos="360"/>
          <w:tab w:val="num" w:pos="0"/>
          <w:tab w:val="left" w:pos="426"/>
        </w:tabs>
        <w:spacing w:line="278" w:lineRule="exact"/>
        <w:ind w:left="426" w:hanging="426"/>
        <w:jc w:val="both"/>
        <w:rPr>
          <w:b/>
          <w:bCs/>
        </w:rPr>
      </w:pPr>
      <w:r w:rsidRPr="00FE7673">
        <w:rPr>
          <w:bCs/>
          <w:spacing w:val="-3"/>
        </w:rPr>
        <w:t>Все работы по ПНР АБ и ЗПУ проводить с привлечение шеф-инженера от завода изготовителя, для обеспечения гарантии</w:t>
      </w:r>
      <w:r w:rsidR="00F407A1" w:rsidRPr="00FE7673">
        <w:rPr>
          <w:bCs/>
          <w:spacing w:val="-3"/>
        </w:rPr>
        <w:t>.</w:t>
      </w:r>
    </w:p>
    <w:p w:rsidR="00981988" w:rsidRPr="002A5997" w:rsidRDefault="00981988" w:rsidP="00981988">
      <w:pPr>
        <w:pStyle w:val="aff4"/>
        <w:widowControl w:val="0"/>
        <w:numPr>
          <w:ilvl w:val="2"/>
          <w:numId w:val="4"/>
        </w:numPr>
        <w:tabs>
          <w:tab w:val="left" w:pos="-4680"/>
          <w:tab w:val="left" w:pos="1080"/>
          <w:tab w:val="num" w:pos="1418"/>
        </w:tabs>
        <w:ind w:left="0" w:firstLine="709"/>
        <w:jc w:val="both"/>
        <w:rPr>
          <w:b/>
          <w:iCs/>
        </w:rPr>
      </w:pPr>
      <w:r w:rsidRPr="00FE7673">
        <w:rPr>
          <w:b/>
          <w:iCs/>
        </w:rPr>
        <w:t>Материалы I этапа проектирования с пояснительной запиской по О</w:t>
      </w:r>
      <w:r w:rsidRPr="002A5997">
        <w:rPr>
          <w:b/>
          <w:iCs/>
        </w:rPr>
        <w:t xml:space="preserve">ТР представить на рассмотрение Заказчику в объеме, необходимом для принятия решений и последующего согласования. </w:t>
      </w:r>
    </w:p>
    <w:p w:rsidR="00981988" w:rsidRPr="00D72ED4" w:rsidRDefault="00981988" w:rsidP="00981988">
      <w:pPr>
        <w:pStyle w:val="aff4"/>
        <w:widowControl w:val="0"/>
        <w:numPr>
          <w:ilvl w:val="1"/>
          <w:numId w:val="4"/>
        </w:numPr>
        <w:tabs>
          <w:tab w:val="clear" w:pos="1424"/>
          <w:tab w:val="left" w:pos="-4680"/>
          <w:tab w:val="left" w:pos="142"/>
          <w:tab w:val="left" w:pos="1080"/>
          <w:tab w:val="left" w:pos="1418"/>
          <w:tab w:val="num" w:pos="1567"/>
        </w:tabs>
        <w:ind w:left="0" w:firstLine="709"/>
        <w:jc w:val="both"/>
        <w:rPr>
          <w:b/>
          <w:bCs/>
        </w:rPr>
      </w:pPr>
      <w:r w:rsidRPr="00D72ED4">
        <w:rPr>
          <w:b/>
          <w:bCs/>
          <w:lang w:val="en-US"/>
        </w:rPr>
        <w:lastRenderedPageBreak/>
        <w:t>II</w:t>
      </w:r>
      <w:r w:rsidRPr="00D72ED4">
        <w:rPr>
          <w:b/>
          <w:bCs/>
        </w:rPr>
        <w:t xml:space="preserve"> этап проектирования «Р</w:t>
      </w:r>
      <w:r w:rsidRPr="00D72ED4">
        <w:rPr>
          <w:b/>
        </w:rPr>
        <w:t>азработка, согласование проектной документации в соответствии с требованиями нормативно-технических документов».</w:t>
      </w:r>
    </w:p>
    <w:p w:rsidR="00981988" w:rsidRPr="00D72ED4" w:rsidRDefault="00981988" w:rsidP="00981988">
      <w:pPr>
        <w:pStyle w:val="35"/>
        <w:tabs>
          <w:tab w:val="left" w:pos="-3240"/>
          <w:tab w:val="left" w:pos="720"/>
          <w:tab w:val="left" w:pos="1080"/>
        </w:tabs>
        <w:spacing w:after="0"/>
        <w:ind w:left="0" w:firstLine="709"/>
        <w:rPr>
          <w:sz w:val="24"/>
          <w:szCs w:val="24"/>
        </w:rPr>
      </w:pPr>
      <w:r w:rsidRPr="00D72ED4">
        <w:rPr>
          <w:sz w:val="24"/>
          <w:szCs w:val="24"/>
        </w:rPr>
        <w:t>Разработку проектной документации выполнить в соответствии с нормативными требованиями, в том числе в соответствии с требованиями постановления Правительства Российской Федерации от 16.02.2008 № 87 «О составе разделов проектной документации и требованиях к их содержанию».</w:t>
      </w:r>
    </w:p>
    <w:p w:rsidR="00981988" w:rsidRPr="00D72ED4" w:rsidRDefault="00981988" w:rsidP="00981988">
      <w:pPr>
        <w:widowControl w:val="0"/>
        <w:tabs>
          <w:tab w:val="left" w:pos="1080"/>
        </w:tabs>
        <w:ind w:firstLine="709"/>
        <w:jc w:val="both"/>
      </w:pPr>
      <w:r w:rsidRPr="00D72ED4">
        <w:t xml:space="preserve">Проектная документация, выполненная на </w:t>
      </w:r>
      <w:r w:rsidRPr="00D72ED4">
        <w:rPr>
          <w:lang w:val="en-US"/>
        </w:rPr>
        <w:t>II</w:t>
      </w:r>
      <w:r w:rsidRPr="00D72ED4">
        <w:t xml:space="preserve"> этапе, должна быть согласована в требуемом объеме с</w:t>
      </w:r>
      <w:r w:rsidRPr="00D72ED4">
        <w:rPr>
          <w:bCs/>
        </w:rPr>
        <w:t xml:space="preserve"> </w:t>
      </w:r>
      <w:r w:rsidRPr="00B02156">
        <w:rPr>
          <w:bCs/>
        </w:rPr>
        <w:t>филиалом ПАО «</w:t>
      </w:r>
      <w:r w:rsidRPr="00BD2F1D">
        <w:rPr>
          <w:rFonts w:eastAsia="BatangChe"/>
        </w:rPr>
        <w:t>Россети</w:t>
      </w:r>
      <w:r w:rsidRPr="00B02156">
        <w:rPr>
          <w:bCs/>
        </w:rPr>
        <w:t xml:space="preserve"> </w:t>
      </w:r>
      <w:r>
        <w:rPr>
          <w:bCs/>
        </w:rPr>
        <w:t>Центр и Приволжье</w:t>
      </w:r>
      <w:r w:rsidRPr="00B02156">
        <w:rPr>
          <w:bCs/>
        </w:rPr>
        <w:t>»</w:t>
      </w:r>
      <w:r>
        <w:rPr>
          <w:bCs/>
        </w:rPr>
        <w:t xml:space="preserve"> - «Тулэнерго», </w:t>
      </w:r>
      <w:r w:rsidRPr="00D72ED4">
        <w:t>с субъектами электроэнергетики - собственниками энергообъектов, технологически связанных с объектом проектирования.</w:t>
      </w:r>
    </w:p>
    <w:p w:rsidR="00981988" w:rsidRPr="00360BA3" w:rsidRDefault="00981988" w:rsidP="00981988">
      <w:pPr>
        <w:widowControl w:val="0"/>
        <w:tabs>
          <w:tab w:val="left" w:pos="1080"/>
        </w:tabs>
        <w:ind w:left="709"/>
        <w:jc w:val="both"/>
        <w:rPr>
          <w:b/>
          <w:bCs/>
          <w:i/>
          <w:iCs/>
        </w:rPr>
      </w:pPr>
    </w:p>
    <w:p w:rsidR="00981988" w:rsidRDefault="00981988" w:rsidP="00981988">
      <w:pPr>
        <w:pStyle w:val="aff4"/>
        <w:widowControl w:val="0"/>
        <w:numPr>
          <w:ilvl w:val="2"/>
          <w:numId w:val="4"/>
        </w:numPr>
        <w:tabs>
          <w:tab w:val="left" w:pos="-4680"/>
          <w:tab w:val="left" w:pos="1080"/>
          <w:tab w:val="left" w:pos="1276"/>
        </w:tabs>
        <w:ind w:left="0" w:firstLine="709"/>
        <w:jc w:val="both"/>
      </w:pPr>
      <w:r>
        <w:t>Сметная документация.</w:t>
      </w:r>
    </w:p>
    <w:p w:rsidR="00981988" w:rsidRPr="00DD6595" w:rsidRDefault="00981988" w:rsidP="00981988">
      <w:pPr>
        <w:pStyle w:val="aff4"/>
        <w:numPr>
          <w:ilvl w:val="3"/>
          <w:numId w:val="4"/>
        </w:numPr>
        <w:tabs>
          <w:tab w:val="left" w:pos="1701"/>
        </w:tabs>
        <w:ind w:left="0" w:firstLine="709"/>
        <w:jc w:val="both"/>
      </w:pPr>
      <w:r w:rsidRPr="00DD6595">
        <w:t>При формировании сметной стоимости реконструкции руководствоваться «Методикой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Федерации», утвержденной приказом Минстроя России от 04.08.2020 № 421/</w:t>
      </w:r>
      <w:proofErr w:type="spellStart"/>
      <w:r w:rsidRPr="00DD6595">
        <w:t>пр</w:t>
      </w:r>
      <w:proofErr w:type="spellEnd"/>
      <w:r w:rsidRPr="00DD6595">
        <w:t xml:space="preserve"> и действующим законодательством РФ в сфере ценообразования, а также внутренними локальными нормативными актами ПАО «Россети Центр» и ПАО «Россети Центр и Приволжье». </w:t>
      </w:r>
    </w:p>
    <w:p w:rsidR="00981988" w:rsidRDefault="00981988" w:rsidP="00981988">
      <w:pPr>
        <w:pStyle w:val="aff4"/>
        <w:widowControl w:val="0"/>
        <w:numPr>
          <w:ilvl w:val="3"/>
          <w:numId w:val="4"/>
        </w:numPr>
        <w:tabs>
          <w:tab w:val="left" w:pos="-4860"/>
          <w:tab w:val="left" w:pos="-4680"/>
          <w:tab w:val="left" w:pos="1080"/>
          <w:tab w:val="left" w:pos="1276"/>
          <w:tab w:val="left" w:pos="1701"/>
        </w:tabs>
        <w:ind w:left="0" w:firstLine="720"/>
        <w:jc w:val="both"/>
      </w:pPr>
      <w:r w:rsidRPr="00CE5D9D">
        <w:t>В составе сметной документации в обязательном порядке предусмотреть расчет стоимости по укрупненным нормативам цены типовых технологических решений капитального строительства объектов электроэнергетики в части электросетевого хозяйства, утвержденным приказом Минэнерго России от 17.01.2019 №10 (УНЦ), с обеспечением не превышения стоимости строительства объекта над стоимостью, рассчитанной по УНЦ</w:t>
      </w:r>
      <w:r>
        <w:t>.</w:t>
      </w:r>
    </w:p>
    <w:p w:rsidR="00981988" w:rsidRDefault="00981988" w:rsidP="00981988">
      <w:pPr>
        <w:pStyle w:val="aff4"/>
        <w:widowControl w:val="0"/>
        <w:numPr>
          <w:ilvl w:val="3"/>
          <w:numId w:val="4"/>
        </w:numPr>
        <w:tabs>
          <w:tab w:val="left" w:pos="-4860"/>
          <w:tab w:val="left" w:pos="-4680"/>
          <w:tab w:val="left" w:pos="1080"/>
          <w:tab w:val="left" w:pos="1276"/>
          <w:tab w:val="left" w:pos="1701"/>
        </w:tabs>
        <w:ind w:left="0" w:firstLine="720"/>
        <w:jc w:val="both"/>
      </w:pPr>
      <w:r w:rsidRPr="00D72ED4">
        <w:t>Сметную стоимость строительства приводить в двух уровнях цен: в базисном по состоянию на 01.01.2000 и текущем, сложившем</w:t>
      </w:r>
      <w:r>
        <w:t xml:space="preserve">ся ко времени составления </w:t>
      </w:r>
      <w:r w:rsidRPr="00DD6595">
        <w:t>сметной документации.</w:t>
      </w:r>
    </w:p>
    <w:p w:rsidR="00981988" w:rsidRPr="00CE5D9D" w:rsidRDefault="00981988" w:rsidP="00981988">
      <w:pPr>
        <w:pStyle w:val="aff4"/>
        <w:widowControl w:val="0"/>
        <w:numPr>
          <w:ilvl w:val="3"/>
          <w:numId w:val="4"/>
        </w:numPr>
        <w:tabs>
          <w:tab w:val="left" w:pos="-4860"/>
          <w:tab w:val="left" w:pos="-4680"/>
          <w:tab w:val="left" w:pos="1080"/>
          <w:tab w:val="left" w:pos="1276"/>
          <w:tab w:val="left" w:pos="1701"/>
        </w:tabs>
        <w:ind w:left="0" w:firstLine="720"/>
        <w:jc w:val="both"/>
      </w:pPr>
      <w:r w:rsidRPr="00CE5D9D">
        <w:rPr>
          <w:rFonts w:eastAsia="Calibri"/>
          <w:lang w:eastAsia="en-US"/>
        </w:rPr>
        <w:t>В электронном виде сметная документация предоставляется в форматах ПО «Гранд-смета» (*.</w:t>
      </w:r>
      <w:proofErr w:type="spellStart"/>
      <w:r w:rsidRPr="00CE5D9D">
        <w:rPr>
          <w:rFonts w:eastAsia="Calibri"/>
          <w:lang w:val="en-US" w:eastAsia="en-US"/>
        </w:rPr>
        <w:t>gsf</w:t>
      </w:r>
      <w:proofErr w:type="spellEnd"/>
      <w:r w:rsidRPr="00CE5D9D">
        <w:rPr>
          <w:rFonts w:eastAsia="Calibri"/>
          <w:lang w:eastAsia="en-US"/>
        </w:rPr>
        <w:t xml:space="preserve">, </w:t>
      </w:r>
      <w:proofErr w:type="gramStart"/>
      <w:r w:rsidRPr="00CE5D9D">
        <w:rPr>
          <w:rFonts w:eastAsia="Calibri"/>
          <w:lang w:eastAsia="en-US"/>
        </w:rPr>
        <w:t>*.</w:t>
      </w:r>
      <w:proofErr w:type="spellStart"/>
      <w:r w:rsidRPr="00CE5D9D">
        <w:rPr>
          <w:rFonts w:eastAsia="Calibri"/>
          <w:lang w:val="en-US" w:eastAsia="en-US"/>
        </w:rPr>
        <w:t>gsfx</w:t>
      </w:r>
      <w:proofErr w:type="spellEnd"/>
      <w:proofErr w:type="gramEnd"/>
      <w:r w:rsidRPr="00CE5D9D">
        <w:rPr>
          <w:rFonts w:eastAsia="Calibri"/>
          <w:lang w:eastAsia="en-US"/>
        </w:rPr>
        <w:t>), универсальном формате (*.</w:t>
      </w:r>
      <w:r w:rsidRPr="00CE5D9D">
        <w:rPr>
          <w:rFonts w:eastAsia="Calibri"/>
          <w:lang w:val="en-US" w:eastAsia="en-US"/>
        </w:rPr>
        <w:t>xml</w:t>
      </w:r>
      <w:r w:rsidRPr="00CE5D9D">
        <w:rPr>
          <w:rFonts w:eastAsia="Calibri"/>
          <w:lang w:eastAsia="en-US"/>
        </w:rPr>
        <w:t>, *.</w:t>
      </w:r>
      <w:proofErr w:type="spellStart"/>
      <w:r w:rsidRPr="00CE5D9D">
        <w:rPr>
          <w:rFonts w:eastAsia="Calibri"/>
          <w:lang w:val="en-US" w:eastAsia="en-US"/>
        </w:rPr>
        <w:t>xmlx</w:t>
      </w:r>
      <w:proofErr w:type="spellEnd"/>
      <w:r w:rsidRPr="00CE5D9D">
        <w:rPr>
          <w:rFonts w:eastAsia="Calibri"/>
          <w:lang w:eastAsia="en-US"/>
        </w:rPr>
        <w:t xml:space="preserve">). Выходные формы (локальные и объектные сметные расчеты (сметы), Сводный сметный расчет стоимости строительства, Сводка затрат, Конъюнктурный анализ стоимости материалов и оборудования, прочие расчеты) предоставляются в формате </w:t>
      </w:r>
      <w:r w:rsidRPr="00CE5D9D">
        <w:rPr>
          <w:rFonts w:eastAsia="Calibri"/>
          <w:lang w:val="en-US" w:eastAsia="en-US"/>
        </w:rPr>
        <w:t>MS</w:t>
      </w:r>
      <w:r w:rsidRPr="00CE5D9D">
        <w:rPr>
          <w:rFonts w:eastAsia="Calibri"/>
          <w:lang w:eastAsia="en-US"/>
        </w:rPr>
        <w:t xml:space="preserve"> </w:t>
      </w:r>
      <w:r w:rsidRPr="00CE5D9D">
        <w:rPr>
          <w:rFonts w:eastAsia="Calibri"/>
          <w:lang w:val="en-US" w:eastAsia="en-US"/>
        </w:rPr>
        <w:t>Excel</w:t>
      </w:r>
      <w:r w:rsidRPr="00CE5D9D">
        <w:rPr>
          <w:rFonts w:eastAsia="Calibri"/>
          <w:lang w:eastAsia="en-US"/>
        </w:rPr>
        <w:t xml:space="preserve"> (*.</w:t>
      </w:r>
      <w:proofErr w:type="spellStart"/>
      <w:r w:rsidRPr="00CE5D9D">
        <w:rPr>
          <w:rFonts w:eastAsia="Calibri"/>
          <w:lang w:val="en-US" w:eastAsia="en-US"/>
        </w:rPr>
        <w:t>xls</w:t>
      </w:r>
      <w:proofErr w:type="spellEnd"/>
      <w:r w:rsidRPr="00CE5D9D">
        <w:rPr>
          <w:rFonts w:eastAsia="Calibri"/>
          <w:lang w:eastAsia="en-US"/>
        </w:rPr>
        <w:t>, *.</w:t>
      </w:r>
      <w:r w:rsidRPr="00CE5D9D">
        <w:rPr>
          <w:rFonts w:eastAsia="Calibri"/>
          <w:lang w:val="en-US" w:eastAsia="en-US"/>
        </w:rPr>
        <w:t>xlsx</w:t>
      </w:r>
      <w:r w:rsidRPr="00CE5D9D">
        <w:rPr>
          <w:rFonts w:eastAsia="Calibri"/>
          <w:lang w:eastAsia="en-US"/>
        </w:rPr>
        <w:t xml:space="preserve">), пояснительная записка, иные текстовые материалы и титульные листы тома «Сметная документация» - в формате </w:t>
      </w:r>
      <w:r w:rsidRPr="00CE5D9D">
        <w:rPr>
          <w:rFonts w:eastAsia="Calibri"/>
          <w:lang w:val="en-US" w:eastAsia="en-US"/>
        </w:rPr>
        <w:t>MS</w:t>
      </w:r>
      <w:r w:rsidRPr="00CE5D9D">
        <w:rPr>
          <w:rFonts w:eastAsia="Calibri"/>
          <w:lang w:eastAsia="en-US"/>
        </w:rPr>
        <w:t xml:space="preserve"> </w:t>
      </w:r>
      <w:r w:rsidRPr="00CE5D9D">
        <w:rPr>
          <w:rFonts w:eastAsia="Calibri"/>
          <w:lang w:val="en-US" w:eastAsia="en-US"/>
        </w:rPr>
        <w:t>Word</w:t>
      </w:r>
      <w:r w:rsidRPr="00CE5D9D">
        <w:rPr>
          <w:rFonts w:eastAsia="Calibri"/>
          <w:lang w:eastAsia="en-US"/>
        </w:rPr>
        <w:t xml:space="preserve"> (*.</w:t>
      </w:r>
      <w:r w:rsidRPr="00CE5D9D">
        <w:rPr>
          <w:rFonts w:eastAsia="Calibri"/>
          <w:lang w:val="en-US" w:eastAsia="en-US"/>
        </w:rPr>
        <w:t>doc</w:t>
      </w:r>
      <w:r w:rsidRPr="00CE5D9D">
        <w:rPr>
          <w:rFonts w:eastAsia="Calibri"/>
          <w:lang w:eastAsia="en-US"/>
        </w:rPr>
        <w:t>, *.</w:t>
      </w:r>
      <w:r w:rsidRPr="00CE5D9D">
        <w:rPr>
          <w:rFonts w:eastAsia="Calibri"/>
          <w:lang w:val="en-US" w:eastAsia="en-US"/>
        </w:rPr>
        <w:t>docx</w:t>
      </w:r>
      <w:r w:rsidRPr="00CE5D9D">
        <w:rPr>
          <w:rFonts w:eastAsia="Calibri"/>
          <w:lang w:eastAsia="en-US"/>
        </w:rPr>
        <w:t>).</w:t>
      </w:r>
    </w:p>
    <w:p w:rsidR="00981988" w:rsidRPr="003E6E2B" w:rsidRDefault="00981988" w:rsidP="00981988">
      <w:pPr>
        <w:pStyle w:val="aff4"/>
        <w:widowControl w:val="0"/>
        <w:numPr>
          <w:ilvl w:val="3"/>
          <w:numId w:val="4"/>
        </w:numPr>
        <w:tabs>
          <w:tab w:val="left" w:pos="-4860"/>
          <w:tab w:val="left" w:pos="-4680"/>
          <w:tab w:val="left" w:pos="1080"/>
          <w:tab w:val="left" w:pos="1276"/>
          <w:tab w:val="left" w:pos="1701"/>
        </w:tabs>
        <w:ind w:left="0" w:firstLine="720"/>
        <w:jc w:val="both"/>
        <w:rPr>
          <w:rFonts w:eastAsia="Calibri"/>
          <w:lang w:eastAsia="en-US"/>
        </w:rPr>
      </w:pPr>
      <w:r w:rsidRPr="003E6E2B">
        <w:rPr>
          <w:rFonts w:eastAsia="Calibri"/>
          <w:lang w:eastAsia="en-US"/>
        </w:rPr>
        <w:t>С 01.01.2022 до 30.06.2022 при составлении сметной документации в базисном уровне цен использовать базу ФЕР в редакции 2020 г. с актуальными дополнениями.</w:t>
      </w:r>
    </w:p>
    <w:p w:rsidR="00981988" w:rsidRPr="003E6E2B" w:rsidRDefault="00981988" w:rsidP="00981988">
      <w:pPr>
        <w:pStyle w:val="aff4"/>
        <w:widowControl w:val="0"/>
        <w:numPr>
          <w:ilvl w:val="3"/>
          <w:numId w:val="4"/>
        </w:numPr>
        <w:tabs>
          <w:tab w:val="left" w:pos="-4860"/>
          <w:tab w:val="left" w:pos="-4680"/>
          <w:tab w:val="left" w:pos="1080"/>
          <w:tab w:val="left" w:pos="1276"/>
          <w:tab w:val="left" w:pos="1701"/>
        </w:tabs>
        <w:ind w:left="0" w:firstLine="720"/>
        <w:jc w:val="both"/>
        <w:rPr>
          <w:rFonts w:eastAsia="Calibri"/>
          <w:lang w:eastAsia="en-US"/>
        </w:rPr>
      </w:pPr>
      <w:r w:rsidRPr="003E6E2B">
        <w:rPr>
          <w:rFonts w:eastAsia="Calibri"/>
          <w:lang w:eastAsia="en-US"/>
        </w:rPr>
        <w:t>С 30.06.2022 в соответствии с приказом Минстроя РФ №1046/</w:t>
      </w:r>
      <w:proofErr w:type="spellStart"/>
      <w:r w:rsidRPr="003E6E2B">
        <w:rPr>
          <w:rFonts w:eastAsia="Calibri"/>
          <w:lang w:eastAsia="en-US"/>
        </w:rPr>
        <w:t>пр</w:t>
      </w:r>
      <w:proofErr w:type="spellEnd"/>
      <w:r w:rsidRPr="003E6E2B">
        <w:rPr>
          <w:rFonts w:eastAsia="Calibri"/>
          <w:lang w:eastAsia="en-US"/>
        </w:rPr>
        <w:t xml:space="preserve"> от 30.12.2021 при составлении сметной документации использовать базу ФСНБ-2022 с актуальными дополнениями.</w:t>
      </w:r>
    </w:p>
    <w:p w:rsidR="00981988" w:rsidRDefault="00981988" w:rsidP="00981988">
      <w:pPr>
        <w:pStyle w:val="aff4"/>
        <w:widowControl w:val="0"/>
        <w:numPr>
          <w:ilvl w:val="3"/>
          <w:numId w:val="4"/>
        </w:numPr>
        <w:tabs>
          <w:tab w:val="left" w:pos="-4860"/>
          <w:tab w:val="left" w:pos="-4680"/>
          <w:tab w:val="left" w:pos="1080"/>
          <w:tab w:val="left" w:pos="1276"/>
          <w:tab w:val="left" w:pos="1701"/>
        </w:tabs>
        <w:ind w:left="0" w:firstLine="720"/>
        <w:jc w:val="both"/>
      </w:pPr>
      <w:r w:rsidRPr="00D72ED4">
        <w:t xml:space="preserve">Для пересчета сметной стоимости </w:t>
      </w:r>
      <w:r w:rsidRPr="009C58F9">
        <w:t xml:space="preserve">строительства (реконструкции) </w:t>
      </w:r>
      <w:r w:rsidRPr="00D72ED4">
        <w:t>в текущий уровень цен использовать индексы изменения сметной стоимости строительства ежеквартально публикуемые и рекомендуемы</w:t>
      </w:r>
      <w:r>
        <w:t>е к применению Минстроем России.</w:t>
      </w:r>
      <w:r w:rsidRPr="00D72ED4">
        <w:t xml:space="preserve"> </w:t>
      </w:r>
    </w:p>
    <w:p w:rsidR="00981988" w:rsidRPr="00D72ED4" w:rsidRDefault="00981988" w:rsidP="00981988">
      <w:pPr>
        <w:pStyle w:val="aff4"/>
        <w:widowControl w:val="0"/>
        <w:numPr>
          <w:ilvl w:val="3"/>
          <w:numId w:val="4"/>
        </w:numPr>
        <w:tabs>
          <w:tab w:val="left" w:pos="-4860"/>
          <w:tab w:val="left" w:pos="-4680"/>
          <w:tab w:val="left" w:pos="1080"/>
          <w:tab w:val="left" w:pos="1276"/>
          <w:tab w:val="left" w:pos="1701"/>
        </w:tabs>
        <w:ind w:left="0" w:firstLine="720"/>
        <w:jc w:val="both"/>
      </w:pPr>
      <w:r w:rsidRPr="00D72ED4">
        <w:t>Затраты на содержание службы заказчика-застройщика определить с учетом требований Методических рекомендаций по расчету норматива затрат на содержание службы заказчика-застройщика</w:t>
      </w:r>
      <w:r w:rsidRPr="00FC4E0A">
        <w:t xml:space="preserve">. При необходимости </w:t>
      </w:r>
      <w:r>
        <w:t>в</w:t>
      </w:r>
      <w:r w:rsidRPr="0028410B">
        <w:t>ключить в сметный расчет затраты на осуществление строительного контроля.</w:t>
      </w:r>
    </w:p>
    <w:p w:rsidR="00981988" w:rsidRPr="00D72ED4" w:rsidRDefault="00981988" w:rsidP="00981988">
      <w:pPr>
        <w:pStyle w:val="aff4"/>
        <w:widowControl w:val="0"/>
        <w:numPr>
          <w:ilvl w:val="3"/>
          <w:numId w:val="4"/>
        </w:numPr>
        <w:tabs>
          <w:tab w:val="left" w:pos="-4680"/>
          <w:tab w:val="left" w:pos="1080"/>
          <w:tab w:val="left" w:pos="1276"/>
          <w:tab w:val="left" w:pos="1701"/>
        </w:tabs>
        <w:ind w:left="0" w:firstLine="709"/>
        <w:jc w:val="both"/>
      </w:pPr>
      <w:r w:rsidRPr="00D72ED4">
        <w:t xml:space="preserve">При наличии этапов строительства выполнить отдельные сводные сметные </w:t>
      </w:r>
      <w:r w:rsidRPr="00D41392">
        <w:t xml:space="preserve">расчеты на каждый этап строительства, с объектными сметами и объединением </w:t>
      </w:r>
      <w:r w:rsidRPr="00D72ED4">
        <w:t>их в сводку затрат.</w:t>
      </w:r>
    </w:p>
    <w:p w:rsidR="00981988" w:rsidRDefault="00981988" w:rsidP="00981988">
      <w:pPr>
        <w:pStyle w:val="aff4"/>
        <w:widowControl w:val="0"/>
        <w:numPr>
          <w:ilvl w:val="3"/>
          <w:numId w:val="4"/>
        </w:numPr>
        <w:tabs>
          <w:tab w:val="left" w:pos="-4680"/>
          <w:tab w:val="left" w:pos="1080"/>
          <w:tab w:val="left" w:pos="1276"/>
          <w:tab w:val="left" w:pos="1701"/>
        </w:tabs>
        <w:ind w:left="0" w:firstLine="709"/>
        <w:jc w:val="both"/>
      </w:pPr>
      <w:r w:rsidRPr="00D72ED4">
        <w:t xml:space="preserve">Руководствуясь </w:t>
      </w:r>
      <w:r>
        <w:t xml:space="preserve">«Методикой определения сметной стоимости строительства, реконструкции, капитального ремонта, сноса объектов капитального строительства, работ по </w:t>
      </w:r>
      <w:r>
        <w:lastRenderedPageBreak/>
        <w:t xml:space="preserve">сохранению объектов культурного наследия (памятников истории и культуры) народов Российской Федерации на территории Российской Федерации», утвержденной  приказом Минстроя РФ от 4.08.2020 №421/п, </w:t>
      </w:r>
      <w:r w:rsidRPr="00D72ED4">
        <w:t>определить непосредственный размер и включить в сводный-сметный расчет объектов строительства затраты по получению исходно-разрешительной документации и оформлению з</w:t>
      </w:r>
      <w:r>
        <w:t xml:space="preserve">емельно-имущественных </w:t>
      </w:r>
      <w:r w:rsidRPr="00A6015A">
        <w:t>отношений, а также прочие и лимитированные затраты</w:t>
      </w:r>
      <w:r>
        <w:t>.</w:t>
      </w:r>
    </w:p>
    <w:p w:rsidR="00981988" w:rsidRPr="00D72ED4" w:rsidRDefault="00981988" w:rsidP="00981988">
      <w:pPr>
        <w:pStyle w:val="aff4"/>
        <w:widowControl w:val="0"/>
        <w:numPr>
          <w:ilvl w:val="3"/>
          <w:numId w:val="4"/>
        </w:numPr>
        <w:tabs>
          <w:tab w:val="left" w:pos="-4860"/>
          <w:tab w:val="left" w:pos="-4680"/>
          <w:tab w:val="left" w:pos="1080"/>
          <w:tab w:val="left" w:pos="1276"/>
          <w:tab w:val="left" w:pos="1701"/>
        </w:tabs>
        <w:ind w:left="0" w:firstLine="720"/>
        <w:jc w:val="both"/>
      </w:pPr>
      <w:r w:rsidRPr="00D72ED4">
        <w:t xml:space="preserve">В случае применения инновационных решений, приведенных в Реестре инновационных </w:t>
      </w:r>
      <w:r>
        <w:t xml:space="preserve">технологий </w:t>
      </w:r>
      <w:r w:rsidRPr="00D72ED4">
        <w:t xml:space="preserve">ПАО «Россети», </w:t>
      </w:r>
      <w:r w:rsidRPr="00E7272D">
        <w:rPr>
          <w:b/>
        </w:rPr>
        <w:t>выделенная стоимость инноваций должна оформляться Подрядчиком в «Сводной ведомости затрат по применению инновационных технологий» на основе сметных расчетов в разделе проекта «Сметная документация».</w:t>
      </w:r>
      <w:r w:rsidRPr="007F6CAC">
        <w:t xml:space="preserve"> </w:t>
      </w:r>
    </w:p>
    <w:p w:rsidR="00981988" w:rsidRPr="007F6CAC" w:rsidRDefault="00981988" w:rsidP="00981988">
      <w:pPr>
        <w:pStyle w:val="aff4"/>
        <w:widowControl w:val="0"/>
        <w:numPr>
          <w:ilvl w:val="2"/>
          <w:numId w:val="4"/>
        </w:numPr>
        <w:tabs>
          <w:tab w:val="left" w:pos="-4680"/>
          <w:tab w:val="left" w:pos="1080"/>
          <w:tab w:val="left" w:pos="1276"/>
        </w:tabs>
        <w:ind w:left="0" w:firstLine="709"/>
        <w:jc w:val="both"/>
      </w:pPr>
      <w:r w:rsidRPr="007F6CAC">
        <w:t>При выполнении проектной документации учесть единые стандарты фирменного стиля объектов ПАО «</w:t>
      </w:r>
      <w:r w:rsidRPr="00BD2F1D">
        <w:rPr>
          <w:rFonts w:eastAsia="BatangChe"/>
        </w:rPr>
        <w:t>Россети</w:t>
      </w:r>
      <w:r w:rsidRPr="007F6CAC">
        <w:t xml:space="preserve"> </w:t>
      </w:r>
      <w:r>
        <w:t>Центр и Приволжье</w:t>
      </w:r>
      <w:r w:rsidRPr="007F6CAC">
        <w:t>».</w:t>
      </w:r>
    </w:p>
    <w:p w:rsidR="00981988" w:rsidRPr="00D72ED4" w:rsidRDefault="00981988" w:rsidP="00981988">
      <w:pPr>
        <w:pStyle w:val="aff4"/>
        <w:widowControl w:val="0"/>
        <w:numPr>
          <w:ilvl w:val="2"/>
          <w:numId w:val="4"/>
        </w:numPr>
        <w:tabs>
          <w:tab w:val="left" w:pos="-4680"/>
          <w:tab w:val="left" w:pos="1080"/>
          <w:tab w:val="left" w:pos="1276"/>
        </w:tabs>
        <w:ind w:left="0" w:firstLine="709"/>
        <w:jc w:val="both"/>
      </w:pPr>
      <w:r w:rsidRPr="007F6CAC">
        <w:t>Выполнить раздел «Пояснительная записка» (ПЗ</w:t>
      </w:r>
      <w:r w:rsidRPr="00D72ED4">
        <w:t xml:space="preserve">). </w:t>
      </w:r>
    </w:p>
    <w:p w:rsidR="00981988" w:rsidRPr="00D72ED4" w:rsidRDefault="00981988" w:rsidP="00981988">
      <w:pPr>
        <w:widowControl w:val="0"/>
        <w:tabs>
          <w:tab w:val="left" w:pos="-4860"/>
          <w:tab w:val="left" w:pos="-4680"/>
          <w:tab w:val="left" w:pos="1080"/>
          <w:tab w:val="left" w:pos="1701"/>
        </w:tabs>
        <w:ind w:firstLine="720"/>
        <w:jc w:val="both"/>
      </w:pPr>
      <w:r w:rsidRPr="00D72ED4">
        <w:t>Раздел оформить отдельным томом в соответствии с требованиями Постановления Правительства РФ от 16.02.2008 № 87. «О составе разделов проектной документации и требованиях к их содержанию».</w:t>
      </w:r>
    </w:p>
    <w:p w:rsidR="00981988" w:rsidRDefault="00981988" w:rsidP="00981988">
      <w:pPr>
        <w:widowControl w:val="0"/>
        <w:tabs>
          <w:tab w:val="left" w:pos="-4860"/>
          <w:tab w:val="left" w:pos="-4680"/>
          <w:tab w:val="left" w:pos="1080"/>
          <w:tab w:val="left" w:pos="1701"/>
        </w:tabs>
        <w:ind w:firstLine="720"/>
        <w:jc w:val="both"/>
      </w:pPr>
      <w:r w:rsidRPr="00D72ED4">
        <w:t xml:space="preserve">В ПЗ привести реквизиты и сведения об использовании ранее разработанной документации при выполнении проектной документации по настоящему титулу: каталогов унифицированных и типовых конструкций (схем, компоновок и т.д.), типовой проектной документации, проектов повторного применения, материалов ранее разработанной </w:t>
      </w:r>
      <w:proofErr w:type="spellStart"/>
      <w:r w:rsidRPr="00D72ED4">
        <w:t>внестадийной</w:t>
      </w:r>
      <w:proofErr w:type="spellEnd"/>
      <w:r w:rsidRPr="00D72ED4">
        <w:t xml:space="preserve"> и/или проектной документации и т.п.</w:t>
      </w:r>
    </w:p>
    <w:p w:rsidR="00981988" w:rsidRDefault="00981988" w:rsidP="00981988">
      <w:pPr>
        <w:widowControl w:val="0"/>
        <w:tabs>
          <w:tab w:val="left" w:pos="-4860"/>
          <w:tab w:val="left" w:pos="-4680"/>
          <w:tab w:val="left" w:pos="1080"/>
          <w:tab w:val="left" w:pos="1701"/>
        </w:tabs>
        <w:ind w:firstLine="720"/>
        <w:jc w:val="both"/>
      </w:pPr>
      <w:r w:rsidRPr="00D72ED4">
        <w:t xml:space="preserve">В разделе «Пояснительная записка» привести перечень оборудования, материалов, систем и технологий, предусмотренных проектной документацией и включенных в </w:t>
      </w:r>
      <w:r>
        <w:t>Реестр инновационных технологий</w:t>
      </w:r>
      <w:r w:rsidRPr="00D72ED4">
        <w:t xml:space="preserve"> ПАО «Россети»</w:t>
      </w:r>
      <w:r>
        <w:t>.</w:t>
      </w:r>
      <w:r w:rsidRPr="00D72ED4">
        <w:t xml:space="preserve"> </w:t>
      </w:r>
    </w:p>
    <w:p w:rsidR="00981988" w:rsidRPr="007F6CAC" w:rsidRDefault="00981988" w:rsidP="00981988">
      <w:pPr>
        <w:widowControl w:val="0"/>
        <w:tabs>
          <w:tab w:val="left" w:pos="-4860"/>
          <w:tab w:val="left" w:pos="-4680"/>
          <w:tab w:val="left" w:pos="1080"/>
          <w:tab w:val="left" w:pos="1701"/>
        </w:tabs>
        <w:ind w:firstLine="720"/>
        <w:jc w:val="both"/>
        <w:rPr>
          <w:b/>
        </w:rPr>
      </w:pPr>
      <w:r w:rsidRPr="007F6CAC">
        <w:rPr>
          <w:b/>
        </w:rPr>
        <w:t>Текстовая часть пояснительной записки к проектной документации должна содержать пункт «Инновационные технологии» с информацией о перечне и стоимости инновационных решений, примененных в рамках проекта.</w:t>
      </w:r>
    </w:p>
    <w:p w:rsidR="00981988" w:rsidRPr="00D72ED4" w:rsidRDefault="00981988" w:rsidP="00981988">
      <w:pPr>
        <w:pStyle w:val="aff4"/>
        <w:widowControl w:val="0"/>
        <w:numPr>
          <w:ilvl w:val="2"/>
          <w:numId w:val="4"/>
        </w:numPr>
        <w:tabs>
          <w:tab w:val="left" w:pos="-4680"/>
          <w:tab w:val="left" w:pos="1080"/>
          <w:tab w:val="left" w:pos="1276"/>
        </w:tabs>
        <w:ind w:left="0" w:firstLine="709"/>
        <w:jc w:val="both"/>
      </w:pPr>
      <w:r w:rsidRPr="00D72ED4">
        <w:t>При разработке проектной документации в приоритетном порядке следует рассматривать технические решения с применением оборудования, конструкций, материалов и технологий отечественного производства. Привести перечень типов/видов оборудования, конструкций, материалов и технологий, предусмотренных проектной документацией, но не производимых на территории Российской Федерации.</w:t>
      </w:r>
    </w:p>
    <w:p w:rsidR="00981988" w:rsidRPr="00D72ED4" w:rsidRDefault="00981988" w:rsidP="00981988">
      <w:pPr>
        <w:widowControl w:val="0"/>
        <w:tabs>
          <w:tab w:val="left" w:pos="-4860"/>
          <w:tab w:val="left" w:pos="-4680"/>
          <w:tab w:val="left" w:pos="1080"/>
          <w:tab w:val="left" w:pos="1701"/>
        </w:tabs>
        <w:ind w:firstLine="720"/>
        <w:jc w:val="both"/>
      </w:pPr>
      <w:r w:rsidRPr="00D72ED4">
        <w:t xml:space="preserve">В </w:t>
      </w:r>
      <w:r>
        <w:t xml:space="preserve">проектной </w:t>
      </w:r>
      <w:r w:rsidRPr="00D72ED4">
        <w:t>документации не допускается указывать наименования изготовителей и/или марки</w:t>
      </w:r>
      <w:r>
        <w:t xml:space="preserve"> </w:t>
      </w:r>
      <w:r w:rsidRPr="00D72ED4">
        <w:t>(в том числе технические условия на изготовление) проектируемого оборудования, систем</w:t>
      </w:r>
      <w:r>
        <w:t xml:space="preserve"> (до выбора на основании ТЭО с согласованием с Заказчиком или на основании результатов ТЗП)</w:t>
      </w:r>
      <w:r w:rsidRPr="00D72ED4">
        <w:t>.</w:t>
      </w:r>
    </w:p>
    <w:p w:rsidR="00981988" w:rsidRDefault="00981988" w:rsidP="00981988">
      <w:pPr>
        <w:pStyle w:val="aff4"/>
        <w:widowControl w:val="0"/>
        <w:numPr>
          <w:ilvl w:val="2"/>
          <w:numId w:val="4"/>
        </w:numPr>
        <w:tabs>
          <w:tab w:val="left" w:pos="-4680"/>
          <w:tab w:val="left" w:pos="1080"/>
          <w:tab w:val="left" w:pos="1276"/>
        </w:tabs>
        <w:ind w:left="0" w:firstLine="709"/>
        <w:jc w:val="both"/>
      </w:pPr>
      <w:r w:rsidRPr="00D72ED4">
        <w:t>Одновременно с разработкой проектной документации необходимо разработать техническую часть закупочной документации (отдельным томом) в соответствии с Единым стандартом закупок ПАО «Россети» (Положением о закупках) утверждённым решением Совета директоров ПАО «Россети» протокол от 30.10.2015 №206 (в редакции протокола от 19.08.2016 № 239).</w:t>
      </w:r>
    </w:p>
    <w:p w:rsidR="00981988" w:rsidRPr="00E56BAA" w:rsidRDefault="00981988" w:rsidP="00981988">
      <w:pPr>
        <w:pStyle w:val="aff4"/>
        <w:widowControl w:val="0"/>
        <w:numPr>
          <w:ilvl w:val="1"/>
          <w:numId w:val="4"/>
        </w:numPr>
        <w:tabs>
          <w:tab w:val="clear" w:pos="1424"/>
          <w:tab w:val="left" w:pos="-4680"/>
          <w:tab w:val="left" w:pos="142"/>
          <w:tab w:val="left" w:pos="1080"/>
          <w:tab w:val="left" w:pos="1418"/>
          <w:tab w:val="num" w:pos="1567"/>
        </w:tabs>
        <w:ind w:left="0" w:firstLine="709"/>
        <w:jc w:val="both"/>
        <w:rPr>
          <w:b/>
          <w:bCs/>
        </w:rPr>
      </w:pPr>
      <w:r w:rsidRPr="00D72ED4">
        <w:rPr>
          <w:b/>
          <w:bCs/>
          <w:lang w:val="en-US"/>
        </w:rPr>
        <w:t>III</w:t>
      </w:r>
      <w:r w:rsidRPr="00E56BAA">
        <w:rPr>
          <w:b/>
          <w:bCs/>
        </w:rPr>
        <w:t xml:space="preserve"> этап проектирования «Разработка и согласование рабочей документации (РД) в соответствии с требованиями нормативно-технических документов». </w:t>
      </w:r>
    </w:p>
    <w:p w:rsidR="00981988" w:rsidRDefault="00981988" w:rsidP="00981988">
      <w:pPr>
        <w:pStyle w:val="af1"/>
        <w:tabs>
          <w:tab w:val="left" w:pos="1276"/>
        </w:tabs>
        <w:ind w:left="0" w:firstLine="709"/>
        <w:jc w:val="both"/>
        <w:rPr>
          <w:szCs w:val="24"/>
        </w:rPr>
      </w:pPr>
      <w:r w:rsidRPr="00D72ED4">
        <w:rPr>
          <w:szCs w:val="24"/>
        </w:rPr>
        <w:t>Рабочая документация (РД) должна быть разработана после выбора основного первичного и вторично</w:t>
      </w:r>
      <w:r>
        <w:rPr>
          <w:szCs w:val="24"/>
        </w:rPr>
        <w:t>го</w:t>
      </w:r>
      <w:r w:rsidRPr="00D72ED4">
        <w:rPr>
          <w:szCs w:val="24"/>
        </w:rPr>
        <w:t xml:space="preserve"> оборудования</w:t>
      </w:r>
      <w:r>
        <w:rPr>
          <w:szCs w:val="24"/>
        </w:rPr>
        <w:t xml:space="preserve"> </w:t>
      </w:r>
      <w:r>
        <w:t xml:space="preserve">в объеме, </w:t>
      </w:r>
      <w:r w:rsidRPr="00313D5C">
        <w:t xml:space="preserve">необходимом для описания полной совокупности принятых </w:t>
      </w:r>
      <w:r>
        <w:t>решений проектной</w:t>
      </w:r>
      <w:r w:rsidRPr="00313D5C">
        <w:t xml:space="preserve"> </w:t>
      </w:r>
      <w:r>
        <w:t>документации</w:t>
      </w:r>
      <w:r w:rsidRPr="00313D5C">
        <w:t xml:space="preserve"> и достаточном для дальнейшего выполнения </w:t>
      </w:r>
      <w:r>
        <w:t>СМР и ПНР</w:t>
      </w:r>
      <w:r w:rsidRPr="00D72ED4">
        <w:rPr>
          <w:szCs w:val="24"/>
        </w:rPr>
        <w:t xml:space="preserve">. </w:t>
      </w:r>
    </w:p>
    <w:p w:rsidR="00981988" w:rsidRPr="00D72ED4" w:rsidRDefault="00981988" w:rsidP="00981988">
      <w:pPr>
        <w:pStyle w:val="af1"/>
        <w:tabs>
          <w:tab w:val="left" w:pos="1276"/>
        </w:tabs>
        <w:ind w:left="0" w:firstLine="709"/>
        <w:jc w:val="both"/>
        <w:rPr>
          <w:szCs w:val="24"/>
        </w:rPr>
      </w:pPr>
      <w:r w:rsidRPr="00D72ED4">
        <w:rPr>
          <w:szCs w:val="24"/>
        </w:rPr>
        <w:t>РД должна содержать:</w:t>
      </w:r>
    </w:p>
    <w:p w:rsidR="00981988" w:rsidRPr="003A5C78" w:rsidRDefault="00981988" w:rsidP="002757FF">
      <w:pPr>
        <w:pStyle w:val="aff4"/>
        <w:numPr>
          <w:ilvl w:val="0"/>
          <w:numId w:val="16"/>
        </w:numPr>
        <w:tabs>
          <w:tab w:val="left" w:pos="993"/>
        </w:tabs>
        <w:suppressAutoHyphens/>
        <w:contextualSpacing w:val="0"/>
        <w:jc w:val="both"/>
        <w:rPr>
          <w:vanish/>
        </w:rPr>
      </w:pPr>
    </w:p>
    <w:p w:rsidR="00981988" w:rsidRPr="003A5C78" w:rsidRDefault="00981988" w:rsidP="002757FF">
      <w:pPr>
        <w:pStyle w:val="aff4"/>
        <w:numPr>
          <w:ilvl w:val="1"/>
          <w:numId w:val="16"/>
        </w:numPr>
        <w:tabs>
          <w:tab w:val="left" w:pos="993"/>
        </w:tabs>
        <w:suppressAutoHyphens/>
        <w:contextualSpacing w:val="0"/>
        <w:jc w:val="both"/>
        <w:rPr>
          <w:vanish/>
        </w:rPr>
      </w:pPr>
    </w:p>
    <w:p w:rsidR="00981988" w:rsidRDefault="00981988" w:rsidP="002757FF">
      <w:pPr>
        <w:pStyle w:val="af1"/>
        <w:widowControl/>
        <w:numPr>
          <w:ilvl w:val="2"/>
          <w:numId w:val="19"/>
        </w:numPr>
        <w:tabs>
          <w:tab w:val="left" w:pos="993"/>
        </w:tabs>
        <w:suppressAutoHyphens/>
        <w:ind w:left="0" w:firstLine="709"/>
        <w:jc w:val="both"/>
        <w:rPr>
          <w:szCs w:val="24"/>
        </w:rPr>
      </w:pPr>
      <w:r w:rsidRPr="00D72ED4">
        <w:rPr>
          <w:szCs w:val="24"/>
        </w:rPr>
        <w:t>Конструктивные решения (установочные чертежи) в соответствии с видами выбранного электрооборудования и компоновочными решениями, утвержденными в проектной документации.</w:t>
      </w:r>
    </w:p>
    <w:p w:rsidR="00981988" w:rsidRPr="00D72ED4" w:rsidRDefault="004014C9" w:rsidP="002757FF">
      <w:pPr>
        <w:pStyle w:val="af1"/>
        <w:widowControl/>
        <w:numPr>
          <w:ilvl w:val="2"/>
          <w:numId w:val="19"/>
        </w:numPr>
        <w:tabs>
          <w:tab w:val="left" w:pos="993"/>
        </w:tabs>
        <w:suppressAutoHyphens/>
        <w:ind w:left="0" w:firstLine="709"/>
        <w:jc w:val="both"/>
      </w:pPr>
      <w:r>
        <w:rPr>
          <w:szCs w:val="24"/>
        </w:rPr>
        <w:lastRenderedPageBreak/>
        <w:t>Р</w:t>
      </w:r>
      <w:r w:rsidR="00981988" w:rsidRPr="00D72ED4">
        <w:t>асчеты токов короткого замыкания оперативного тока, построение карт селективности защитных аппаратов оперативного тока (с использованием специализированных программ);</w:t>
      </w:r>
    </w:p>
    <w:p w:rsidR="00981988" w:rsidRDefault="00981988" w:rsidP="002757FF">
      <w:pPr>
        <w:pStyle w:val="af1"/>
        <w:widowControl/>
        <w:numPr>
          <w:ilvl w:val="0"/>
          <w:numId w:val="15"/>
        </w:numPr>
        <w:tabs>
          <w:tab w:val="left" w:pos="993"/>
        </w:tabs>
        <w:suppressAutoHyphens/>
        <w:ind w:left="0" w:firstLine="709"/>
        <w:jc w:val="both"/>
        <w:rPr>
          <w:szCs w:val="24"/>
        </w:rPr>
      </w:pPr>
      <w:r w:rsidRPr="00D72ED4">
        <w:rPr>
          <w:szCs w:val="24"/>
        </w:rPr>
        <w:t>решения по контролю состояния АБ и сети оперативного тока, включая устройства автоматического и автоматизированного поиска «земли» по присоединениям.</w:t>
      </w:r>
    </w:p>
    <w:p w:rsidR="00981988" w:rsidRPr="00D72ED4" w:rsidRDefault="00981988" w:rsidP="002757FF">
      <w:pPr>
        <w:pStyle w:val="af1"/>
        <w:widowControl/>
        <w:numPr>
          <w:ilvl w:val="2"/>
          <w:numId w:val="19"/>
        </w:numPr>
        <w:tabs>
          <w:tab w:val="left" w:pos="993"/>
        </w:tabs>
        <w:suppressAutoHyphens/>
        <w:ind w:left="0" w:firstLine="709"/>
        <w:jc w:val="both"/>
        <w:rPr>
          <w:szCs w:val="24"/>
        </w:rPr>
      </w:pPr>
      <w:r w:rsidRPr="00D72ED4">
        <w:rPr>
          <w:szCs w:val="24"/>
        </w:rPr>
        <w:t>Кабельный журнал, план раскладки кабелей, привести расчет кабельной продукции, необходимой для создания подсистем СОПТ</w:t>
      </w:r>
      <w:r>
        <w:rPr>
          <w:szCs w:val="24"/>
        </w:rPr>
        <w:t>.</w:t>
      </w:r>
    </w:p>
    <w:p w:rsidR="00981988" w:rsidRPr="00D72ED4" w:rsidRDefault="00981988" w:rsidP="00981988">
      <w:pPr>
        <w:pStyle w:val="af1"/>
        <w:widowControl/>
        <w:tabs>
          <w:tab w:val="left" w:pos="993"/>
        </w:tabs>
        <w:suppressAutoHyphens/>
        <w:ind w:left="709"/>
        <w:jc w:val="both"/>
        <w:rPr>
          <w:szCs w:val="24"/>
        </w:rPr>
      </w:pPr>
    </w:p>
    <w:p w:rsidR="00981988" w:rsidRPr="00D72ED4" w:rsidRDefault="00981988" w:rsidP="00981988">
      <w:pPr>
        <w:widowControl w:val="0"/>
        <w:numPr>
          <w:ilvl w:val="0"/>
          <w:numId w:val="4"/>
        </w:numPr>
        <w:tabs>
          <w:tab w:val="left" w:pos="-3960"/>
          <w:tab w:val="left" w:pos="1276"/>
          <w:tab w:val="left" w:pos="1440"/>
        </w:tabs>
        <w:ind w:left="0" w:firstLine="709"/>
        <w:jc w:val="both"/>
        <w:rPr>
          <w:b/>
        </w:rPr>
      </w:pPr>
      <w:r w:rsidRPr="00D72ED4">
        <w:rPr>
          <w:b/>
        </w:rPr>
        <w:t>Особые условия</w:t>
      </w:r>
    </w:p>
    <w:p w:rsidR="00981988" w:rsidRPr="00D72ED4" w:rsidRDefault="00981988" w:rsidP="00981988">
      <w:pPr>
        <w:pStyle w:val="aff4"/>
        <w:widowControl w:val="0"/>
        <w:numPr>
          <w:ilvl w:val="1"/>
          <w:numId w:val="4"/>
        </w:numPr>
        <w:tabs>
          <w:tab w:val="left" w:pos="-4680"/>
          <w:tab w:val="num" w:pos="709"/>
          <w:tab w:val="left" w:pos="1080"/>
          <w:tab w:val="num" w:pos="1567"/>
        </w:tabs>
        <w:ind w:left="0" w:firstLine="709"/>
        <w:jc w:val="both"/>
      </w:pPr>
      <w:r>
        <w:t xml:space="preserve"> </w:t>
      </w:r>
      <w:r w:rsidRPr="00D72ED4">
        <w:t xml:space="preserve">Документацию </w:t>
      </w:r>
      <w:r>
        <w:t xml:space="preserve">(проектную, рабочую) </w:t>
      </w:r>
      <w:r w:rsidRPr="00D72ED4">
        <w:t>в полном объеме (включая обосновывающие расчеты) представить Заказчику на материальных носителях, а именно:</w:t>
      </w:r>
    </w:p>
    <w:p w:rsidR="00981988" w:rsidRPr="00D72ED4" w:rsidRDefault="00981988" w:rsidP="002757FF">
      <w:pPr>
        <w:pStyle w:val="aff4"/>
        <w:widowControl w:val="0"/>
        <w:numPr>
          <w:ilvl w:val="0"/>
          <w:numId w:val="14"/>
        </w:numPr>
        <w:tabs>
          <w:tab w:val="left" w:pos="-4860"/>
          <w:tab w:val="left" w:pos="-4680"/>
          <w:tab w:val="left" w:pos="1080"/>
          <w:tab w:val="left" w:pos="1701"/>
        </w:tabs>
        <w:ind w:left="0" w:firstLine="709"/>
        <w:jc w:val="both"/>
      </w:pPr>
      <w:r w:rsidRPr="00D72ED4">
        <w:t xml:space="preserve">в </w:t>
      </w:r>
      <w:r>
        <w:t>3</w:t>
      </w:r>
      <w:r w:rsidRPr="00D72ED4">
        <w:t xml:space="preserve"> (</w:t>
      </w:r>
      <w:r>
        <w:t>трех</w:t>
      </w:r>
      <w:r w:rsidRPr="00D72ED4">
        <w:t>) экземплярах на бумажном носителе после получения положительных заключений органов экспертизы (</w:t>
      </w:r>
      <w:r>
        <w:t>окончательно</w:t>
      </w:r>
      <w:r w:rsidRPr="00D72ED4">
        <w:t xml:space="preserve"> количество экземпляров определяется </w:t>
      </w:r>
      <w:r w:rsidRPr="00BB3DBF">
        <w:t>филиалом ПАО «</w:t>
      </w:r>
      <w:proofErr w:type="spellStart"/>
      <w:r w:rsidRPr="00BD2F1D">
        <w:rPr>
          <w:rFonts w:eastAsia="BatangChe"/>
        </w:rPr>
        <w:t>Россети</w:t>
      </w:r>
      <w:proofErr w:type="spellEnd"/>
      <w:r w:rsidRPr="00BB3DBF">
        <w:t xml:space="preserve"> </w:t>
      </w:r>
      <w:r>
        <w:t xml:space="preserve">Центр и </w:t>
      </w:r>
      <w:proofErr w:type="spellStart"/>
      <w:r>
        <w:t>приволжье</w:t>
      </w:r>
      <w:proofErr w:type="spellEnd"/>
      <w:r w:rsidRPr="00BB3DBF">
        <w:t>»</w:t>
      </w:r>
      <w:r>
        <w:t xml:space="preserve"> - «Тулэнерго» </w:t>
      </w:r>
      <w:r w:rsidRPr="00D72ED4">
        <w:t>из которых не менее 1 (одного) экземпляра в оригинале. Каждый том оригинала и копии ПД</w:t>
      </w:r>
      <w:r>
        <w:t xml:space="preserve"> и РД</w:t>
      </w:r>
      <w:r w:rsidRPr="00D72ED4">
        <w:t xml:space="preserve"> должен быть прошит, заверен печатью и подписью руководителя, страницы пронумерованы. Все экземпляры томов копий ПД</w:t>
      </w:r>
      <w:r>
        <w:t xml:space="preserve"> и РД</w:t>
      </w:r>
      <w:r w:rsidRPr="00D72ED4">
        <w:t xml:space="preserve"> должны быть заверены печатью проектной организации «Копия верна»;</w:t>
      </w:r>
    </w:p>
    <w:p w:rsidR="00981988" w:rsidRPr="00BB3DBF" w:rsidRDefault="00981988" w:rsidP="002757FF">
      <w:pPr>
        <w:pStyle w:val="aff4"/>
        <w:widowControl w:val="0"/>
        <w:numPr>
          <w:ilvl w:val="0"/>
          <w:numId w:val="14"/>
        </w:numPr>
        <w:tabs>
          <w:tab w:val="left" w:pos="-4860"/>
          <w:tab w:val="left" w:pos="-4680"/>
          <w:tab w:val="left" w:pos="1080"/>
          <w:tab w:val="left" w:pos="1701"/>
        </w:tabs>
        <w:ind w:left="0" w:firstLine="709"/>
        <w:jc w:val="both"/>
      </w:pPr>
      <w:r>
        <w:t xml:space="preserve">в электронном виде </w:t>
      </w:r>
      <w:r w:rsidRPr="00D72ED4">
        <w:t xml:space="preserve">на </w:t>
      </w:r>
      <w:r>
        <w:t>цифровом носителе (в 2-х экземплярах) в</w:t>
      </w:r>
      <w:r w:rsidRPr="00D72ED4">
        <w:t xml:space="preserve"> формате</w:t>
      </w:r>
      <w:r>
        <w:t>:</w:t>
      </w:r>
      <w:r w:rsidRPr="00D72ED4">
        <w:t xml:space="preserve"> </w:t>
      </w:r>
      <w:r w:rsidRPr="00BB3DBF">
        <w:rPr>
          <w:lang w:val="en-US"/>
        </w:rPr>
        <w:t>AutoCAD</w:t>
      </w:r>
      <w:r w:rsidRPr="00BB3DBF">
        <w:t xml:space="preserve"> / </w:t>
      </w:r>
      <w:proofErr w:type="spellStart"/>
      <w:r w:rsidRPr="00BB3DBF">
        <w:rPr>
          <w:lang w:val="en-US"/>
        </w:rPr>
        <w:t>NanoCAD</w:t>
      </w:r>
      <w:proofErr w:type="spellEnd"/>
      <w:r w:rsidRPr="00BB3DBF">
        <w:t xml:space="preserve"> или т.п.; формате </w:t>
      </w:r>
      <w:proofErr w:type="spellStart"/>
      <w:r w:rsidRPr="00BB3DBF">
        <w:t>pdf</w:t>
      </w:r>
      <w:proofErr w:type="spellEnd"/>
      <w:r w:rsidRPr="00BB3DBF">
        <w:t xml:space="preserve"> для документов с текстовым и графическим содержанием; </w:t>
      </w:r>
      <w:proofErr w:type="spellStart"/>
      <w:r w:rsidRPr="00BB3DBF">
        <w:t>xls</w:t>
      </w:r>
      <w:proofErr w:type="spellEnd"/>
      <w:r w:rsidRPr="00BB3DBF">
        <w:t xml:space="preserve">, </w:t>
      </w:r>
      <w:proofErr w:type="spellStart"/>
      <w:r w:rsidRPr="00BB3DBF">
        <w:t>xlsx</w:t>
      </w:r>
      <w:proofErr w:type="spellEnd"/>
      <w:r w:rsidRPr="00BB3DBF">
        <w:t xml:space="preserve"> для сводки затрат, сводного сметного расчета стоимости строительства, объектных сметных расчетов (смет), сметных расчетов на отдельные виды затрат; </w:t>
      </w:r>
      <w:proofErr w:type="spellStart"/>
      <w:r w:rsidRPr="00BB3DBF">
        <w:t>xml</w:t>
      </w:r>
      <w:proofErr w:type="spellEnd"/>
      <w:r w:rsidRPr="00BB3DBF">
        <w:t xml:space="preserve"> для локальных сметных расчетов (смет) на всех этапах проектирования в том числе её согласования;</w:t>
      </w:r>
    </w:p>
    <w:p w:rsidR="00981988" w:rsidRPr="00BB3DBF" w:rsidRDefault="00981988" w:rsidP="00981988">
      <w:pPr>
        <w:widowControl w:val="0"/>
        <w:tabs>
          <w:tab w:val="left" w:pos="-4860"/>
          <w:tab w:val="left" w:pos="-4680"/>
          <w:tab w:val="left" w:pos="1080"/>
          <w:tab w:val="left" w:pos="1701"/>
        </w:tabs>
        <w:ind w:firstLine="720"/>
        <w:jc w:val="both"/>
      </w:pPr>
      <w:r w:rsidRPr="00BB3DBF">
        <w:t>Электронная версия документации должна соответствовать ведомости основного комплекта проектной документации и комплектоваться отдельно по каждому тому. Наименования файлов томов, сшивов чертежей должны соответствовать названию документации, представленной на бумажных носителях.</w:t>
      </w:r>
      <w:r w:rsidRPr="00BB3DBF">
        <w:rPr>
          <w:spacing w:val="4"/>
        </w:rPr>
        <w:t xml:space="preserve"> Не допускается передача документации в </w:t>
      </w:r>
      <w:r w:rsidRPr="00BB3DBF">
        <w:t>формате</w:t>
      </w:r>
      <w:r w:rsidRPr="00BB3DBF">
        <w:rPr>
          <w:spacing w:val="4"/>
        </w:rPr>
        <w:t xml:space="preserve"> </w:t>
      </w:r>
      <w:r w:rsidRPr="00BB3DBF">
        <w:rPr>
          <w:spacing w:val="4"/>
          <w:lang w:val="en-US"/>
        </w:rPr>
        <w:t>Adobe</w:t>
      </w:r>
      <w:r w:rsidRPr="00BB3DBF">
        <w:rPr>
          <w:spacing w:val="4"/>
        </w:rPr>
        <w:t xml:space="preserve"> </w:t>
      </w:r>
      <w:r w:rsidRPr="00BB3DBF">
        <w:rPr>
          <w:spacing w:val="4"/>
          <w:lang w:val="en-US"/>
        </w:rPr>
        <w:t>Acrobat</w:t>
      </w:r>
      <w:r w:rsidRPr="00BB3DBF">
        <w:rPr>
          <w:spacing w:val="4"/>
        </w:rPr>
        <w:t xml:space="preserve"> с пофайловым разделением страниц</w:t>
      </w:r>
    </w:p>
    <w:p w:rsidR="00981988" w:rsidRPr="00BB3DBF" w:rsidRDefault="00981988" w:rsidP="00981988">
      <w:pPr>
        <w:pStyle w:val="aff4"/>
        <w:widowControl w:val="0"/>
        <w:numPr>
          <w:ilvl w:val="1"/>
          <w:numId w:val="4"/>
        </w:numPr>
        <w:tabs>
          <w:tab w:val="left" w:pos="-4860"/>
          <w:tab w:val="left" w:pos="-4680"/>
          <w:tab w:val="num" w:pos="284"/>
          <w:tab w:val="left" w:pos="1080"/>
          <w:tab w:val="left" w:pos="1276"/>
          <w:tab w:val="num" w:pos="1567"/>
        </w:tabs>
        <w:ind w:left="0" w:firstLine="709"/>
        <w:jc w:val="both"/>
        <w:rPr>
          <w:spacing w:val="-2"/>
        </w:rPr>
      </w:pPr>
      <w:r w:rsidRPr="00BB3DBF">
        <w:rPr>
          <w:spacing w:val="-2"/>
        </w:rPr>
        <w:t xml:space="preserve"> Оформление текстовых и графических материалов, входящих в состав проектной и рабочей документации, выполнить в соответствии с приказом Минрегиона России от 02.04.2009 № 108 «</w:t>
      </w:r>
      <w:r w:rsidRPr="00BB3DBF">
        <w:t>Об утверждении правил выполнения и оформления текстовых и графических материалов, входящих в состав проектной и рабочей документации</w:t>
      </w:r>
      <w:r w:rsidRPr="00BB3DBF">
        <w:rPr>
          <w:spacing w:val="-2"/>
        </w:rPr>
        <w:t>».</w:t>
      </w:r>
    </w:p>
    <w:p w:rsidR="00981988" w:rsidRPr="00BB3DBF" w:rsidRDefault="00981988" w:rsidP="00981988">
      <w:pPr>
        <w:pStyle w:val="aff4"/>
        <w:widowControl w:val="0"/>
        <w:numPr>
          <w:ilvl w:val="1"/>
          <w:numId w:val="4"/>
        </w:numPr>
        <w:tabs>
          <w:tab w:val="left" w:pos="-4860"/>
          <w:tab w:val="left" w:pos="-4680"/>
          <w:tab w:val="num" w:pos="284"/>
          <w:tab w:val="left" w:pos="1080"/>
          <w:tab w:val="left" w:pos="1276"/>
          <w:tab w:val="num" w:pos="1567"/>
        </w:tabs>
        <w:ind w:left="0" w:firstLine="709"/>
        <w:jc w:val="both"/>
      </w:pPr>
      <w:r w:rsidRPr="00BB3DBF">
        <w:t>При направлении откорректированных материалов ПД и РД разработчиком должен быть приложен перечень направляемых томов (разделов) с указанием страниц, в которые были внесены изменения. Кроме того, указанные изменения должны быть выделены цветом по тексту документов.</w:t>
      </w:r>
    </w:p>
    <w:p w:rsidR="00981988" w:rsidRPr="00BB3DBF" w:rsidRDefault="00981988" w:rsidP="00981988">
      <w:pPr>
        <w:pStyle w:val="aff4"/>
        <w:widowControl w:val="0"/>
        <w:numPr>
          <w:ilvl w:val="1"/>
          <w:numId w:val="4"/>
        </w:numPr>
        <w:tabs>
          <w:tab w:val="left" w:pos="-4860"/>
          <w:tab w:val="left" w:pos="-4680"/>
          <w:tab w:val="num" w:pos="284"/>
          <w:tab w:val="left" w:pos="1080"/>
          <w:tab w:val="left" w:pos="1276"/>
          <w:tab w:val="num" w:pos="1567"/>
        </w:tabs>
        <w:ind w:left="0" w:firstLine="709"/>
        <w:jc w:val="both"/>
      </w:pPr>
      <w:r w:rsidRPr="00BB3DBF">
        <w:rPr>
          <w:spacing w:val="-2"/>
        </w:rPr>
        <w:t>Разработанная проектная, рабочая и сметная документация являются собственностью Заказчика и передача ее третьим лицам без его согласия запрещается.</w:t>
      </w:r>
    </w:p>
    <w:p w:rsidR="00981988" w:rsidRPr="00BB3DBF" w:rsidRDefault="00981988" w:rsidP="00981988">
      <w:pPr>
        <w:pStyle w:val="aff4"/>
        <w:widowControl w:val="0"/>
        <w:numPr>
          <w:ilvl w:val="1"/>
          <w:numId w:val="4"/>
        </w:numPr>
        <w:tabs>
          <w:tab w:val="left" w:pos="-4860"/>
          <w:tab w:val="left" w:pos="-4680"/>
          <w:tab w:val="num" w:pos="284"/>
          <w:tab w:val="left" w:pos="1080"/>
          <w:tab w:val="left" w:pos="1276"/>
          <w:tab w:val="num" w:pos="1567"/>
        </w:tabs>
        <w:ind w:left="0" w:firstLine="709"/>
        <w:jc w:val="both"/>
      </w:pPr>
      <w:r w:rsidRPr="00BB3DBF">
        <w:rPr>
          <w:spacing w:val="-2"/>
        </w:rPr>
        <w:t>Проектная организация обеспечивает:</w:t>
      </w:r>
    </w:p>
    <w:p w:rsidR="00981988" w:rsidRPr="00D72ED4" w:rsidRDefault="00981988" w:rsidP="00981988">
      <w:pPr>
        <w:widowControl w:val="0"/>
        <w:tabs>
          <w:tab w:val="left" w:pos="1276"/>
        </w:tabs>
        <w:ind w:firstLine="720"/>
        <w:jc w:val="both"/>
      </w:pPr>
      <w:r w:rsidRPr="00BB3DBF">
        <w:t xml:space="preserve">– получение всех необходимых положительных согласований и </w:t>
      </w:r>
      <w:r w:rsidRPr="00D72ED4">
        <w:t>заключений, в том числе, но не ограничиваясь: природоохранных органов, органов ГО и ЧС, Министерства здравоохранения Российской Федерации и Министерства труда и социальной защиты Российской Федерации, эксплуатирующих организаций и органов местного самоуправления;</w:t>
      </w:r>
    </w:p>
    <w:p w:rsidR="00981988" w:rsidRPr="00D72ED4" w:rsidRDefault="00981988" w:rsidP="00981988">
      <w:pPr>
        <w:widowControl w:val="0"/>
        <w:tabs>
          <w:tab w:val="left" w:pos="1080"/>
        </w:tabs>
        <w:ind w:firstLine="720"/>
        <w:jc w:val="both"/>
      </w:pPr>
      <w:r w:rsidRPr="00D72ED4">
        <w:t>–</w:t>
      </w:r>
      <w:r w:rsidRPr="00D72ED4">
        <w:tab/>
        <w:t>сопровождение документации в</w:t>
      </w:r>
      <w:r w:rsidR="00410536">
        <w:t xml:space="preserve"> </w:t>
      </w:r>
      <w:r w:rsidR="00410536" w:rsidRPr="00306F6C">
        <w:t>согласующих органах</w:t>
      </w:r>
      <w:r w:rsidRPr="00D72ED4">
        <w:t xml:space="preserve"> и обеспечивает получение положительных заключений;</w:t>
      </w:r>
    </w:p>
    <w:p w:rsidR="00981988" w:rsidRPr="00D72ED4" w:rsidRDefault="00981988" w:rsidP="00981988">
      <w:pPr>
        <w:widowControl w:val="0"/>
        <w:tabs>
          <w:tab w:val="left" w:pos="1080"/>
        </w:tabs>
        <w:ind w:firstLine="720"/>
        <w:jc w:val="both"/>
      </w:pPr>
      <w:r w:rsidRPr="00D72ED4">
        <w:t>–</w:t>
      </w:r>
      <w:r w:rsidRPr="00D72ED4">
        <w:tab/>
        <w:t>внесение соответствующих изменений (с согласованием с Заказчиком) в документацию в соответствии с замечаниями, полученными от согласующих</w:t>
      </w:r>
      <w:r w:rsidR="00410536">
        <w:t xml:space="preserve"> </w:t>
      </w:r>
      <w:r w:rsidR="00410536" w:rsidRPr="00306F6C">
        <w:t>организаций</w:t>
      </w:r>
      <w:r w:rsidRPr="00D72ED4">
        <w:t xml:space="preserve"> либо эффективно оспаривает эти замечания.</w:t>
      </w:r>
    </w:p>
    <w:p w:rsidR="00981988" w:rsidRPr="00D72ED4" w:rsidRDefault="00981988" w:rsidP="00981988">
      <w:pPr>
        <w:widowControl w:val="0"/>
        <w:tabs>
          <w:tab w:val="left" w:pos="1080"/>
        </w:tabs>
        <w:ind w:firstLine="720"/>
        <w:jc w:val="both"/>
      </w:pPr>
      <w:r w:rsidRPr="00D72ED4">
        <w:t xml:space="preserve">В случае возникновения в ходе проектирования необходимости выполнения дополнительных мероприятий, не предусмотренных настоящим заданием на проектирование, выполнить дополнительные работы по разработке проектной и рабочей документации без изменения сроков и стоимости работ по договору подряда на выполнение проектных (и изыскательских) работ, при условии, если дополнительные работы не превышают десяти </w:t>
      </w:r>
      <w:r w:rsidRPr="00D72ED4">
        <w:lastRenderedPageBreak/>
        <w:t>процентов общей стоимости работ по договору подряда.</w:t>
      </w:r>
    </w:p>
    <w:p w:rsidR="00981988" w:rsidRPr="00EB378A" w:rsidRDefault="00981988" w:rsidP="00981988">
      <w:pPr>
        <w:pStyle w:val="aff4"/>
        <w:widowControl w:val="0"/>
        <w:numPr>
          <w:ilvl w:val="1"/>
          <w:numId w:val="4"/>
        </w:numPr>
        <w:tabs>
          <w:tab w:val="left" w:pos="-4860"/>
          <w:tab w:val="left" w:pos="-4680"/>
          <w:tab w:val="num" w:pos="284"/>
          <w:tab w:val="left" w:pos="1080"/>
          <w:tab w:val="left" w:pos="1276"/>
          <w:tab w:val="num" w:pos="1567"/>
        </w:tabs>
        <w:ind w:left="0" w:firstLine="709"/>
        <w:jc w:val="both"/>
        <w:rPr>
          <w:spacing w:val="-2"/>
        </w:rPr>
      </w:pPr>
      <w:r>
        <w:rPr>
          <w:spacing w:val="-2"/>
        </w:rPr>
        <w:t xml:space="preserve"> </w:t>
      </w:r>
      <w:r w:rsidRPr="00EB378A">
        <w:rPr>
          <w:spacing w:val="-2"/>
        </w:rPr>
        <w:t xml:space="preserve">Не допускается передача проектной документации в органы экспертизы без получения согласования </w:t>
      </w:r>
      <w:r>
        <w:rPr>
          <w:spacing w:val="-2"/>
        </w:rPr>
        <w:t xml:space="preserve">филиала </w:t>
      </w:r>
      <w:r w:rsidRPr="00EB378A">
        <w:rPr>
          <w:spacing w:val="-2"/>
        </w:rPr>
        <w:t>ПАО «</w:t>
      </w:r>
      <w:r w:rsidRPr="00BD2F1D">
        <w:rPr>
          <w:rFonts w:eastAsia="BatangChe"/>
        </w:rPr>
        <w:t>Россети</w:t>
      </w:r>
      <w:r>
        <w:rPr>
          <w:spacing w:val="-2"/>
        </w:rPr>
        <w:t xml:space="preserve"> Центр и Приволжье</w:t>
      </w:r>
      <w:r w:rsidRPr="00EB378A">
        <w:rPr>
          <w:spacing w:val="-2"/>
        </w:rPr>
        <w:t>»</w:t>
      </w:r>
      <w:r>
        <w:rPr>
          <w:spacing w:val="-2"/>
        </w:rPr>
        <w:t xml:space="preserve"> - «Тулэнерго»</w:t>
      </w:r>
      <w:r w:rsidRPr="00EB378A">
        <w:rPr>
          <w:spacing w:val="-2"/>
        </w:rPr>
        <w:t>, собственников объектов, технологически связ</w:t>
      </w:r>
      <w:r>
        <w:rPr>
          <w:spacing w:val="-2"/>
        </w:rPr>
        <w:t>анных с объектом проектирования</w:t>
      </w:r>
      <w:r w:rsidRPr="00EB378A">
        <w:rPr>
          <w:spacing w:val="-2"/>
        </w:rPr>
        <w:t>.</w:t>
      </w:r>
    </w:p>
    <w:p w:rsidR="00981988" w:rsidRPr="006262C0" w:rsidRDefault="00981988" w:rsidP="00981988">
      <w:pPr>
        <w:pStyle w:val="aff4"/>
        <w:widowControl w:val="0"/>
        <w:numPr>
          <w:ilvl w:val="1"/>
          <w:numId w:val="4"/>
        </w:numPr>
        <w:tabs>
          <w:tab w:val="left" w:pos="-4860"/>
          <w:tab w:val="left" w:pos="-4680"/>
          <w:tab w:val="num" w:pos="284"/>
          <w:tab w:val="left" w:pos="1080"/>
          <w:tab w:val="left" w:pos="1276"/>
          <w:tab w:val="num" w:pos="1567"/>
        </w:tabs>
        <w:ind w:left="0" w:firstLine="709"/>
        <w:jc w:val="both"/>
        <w:rPr>
          <w:spacing w:val="-2"/>
        </w:rPr>
      </w:pPr>
      <w:r>
        <w:rPr>
          <w:spacing w:val="-2"/>
        </w:rPr>
        <w:t xml:space="preserve"> </w:t>
      </w:r>
      <w:r w:rsidRPr="00EB378A">
        <w:rPr>
          <w:spacing w:val="-2"/>
        </w:rPr>
        <w:t>При необходимости, по запросу проектной организации, выполняющей разработку проектной документации, Заказчик предоставляет доверенность на получение технических условий или сбор исходных данных и иных документов, необходимых для выполнения проектных работ и работ по выбору и утверждению трассы (площадки строительства).</w:t>
      </w:r>
    </w:p>
    <w:p w:rsidR="00981988" w:rsidRPr="00EB378A" w:rsidRDefault="00981988" w:rsidP="00981988">
      <w:pPr>
        <w:pStyle w:val="aff4"/>
        <w:widowControl w:val="0"/>
        <w:numPr>
          <w:ilvl w:val="1"/>
          <w:numId w:val="4"/>
        </w:numPr>
        <w:tabs>
          <w:tab w:val="left" w:pos="-4860"/>
          <w:tab w:val="left" w:pos="-4680"/>
          <w:tab w:val="num" w:pos="284"/>
          <w:tab w:val="left" w:pos="1080"/>
          <w:tab w:val="left" w:pos="1276"/>
          <w:tab w:val="num" w:pos="1567"/>
        </w:tabs>
        <w:ind w:left="0" w:firstLine="709"/>
        <w:jc w:val="both"/>
        <w:rPr>
          <w:spacing w:val="-2"/>
        </w:rPr>
      </w:pPr>
      <w:r>
        <w:rPr>
          <w:spacing w:val="-2"/>
        </w:rPr>
        <w:t xml:space="preserve"> </w:t>
      </w:r>
      <w:r w:rsidRPr="00EB378A">
        <w:rPr>
          <w:spacing w:val="-2"/>
        </w:rPr>
        <w:t xml:space="preserve">Проектная организация выполняет весь комплекс работ, в том числе связанных с получением исходно-разрешительной </w:t>
      </w:r>
      <w:r>
        <w:rPr>
          <w:spacing w:val="-2"/>
        </w:rPr>
        <w:t>документации для проектирования.</w:t>
      </w:r>
    </w:p>
    <w:p w:rsidR="00981988" w:rsidRPr="0018226D" w:rsidRDefault="00981988" w:rsidP="00981988">
      <w:pPr>
        <w:pStyle w:val="aff4"/>
        <w:widowControl w:val="0"/>
        <w:numPr>
          <w:ilvl w:val="1"/>
          <w:numId w:val="4"/>
        </w:numPr>
        <w:tabs>
          <w:tab w:val="left" w:pos="-4860"/>
          <w:tab w:val="left" w:pos="-4680"/>
          <w:tab w:val="num" w:pos="284"/>
          <w:tab w:val="left" w:pos="1080"/>
          <w:tab w:val="left" w:pos="1276"/>
          <w:tab w:val="num" w:pos="1567"/>
        </w:tabs>
        <w:ind w:left="0" w:firstLine="709"/>
        <w:jc w:val="both"/>
        <w:rPr>
          <w:spacing w:val="-2"/>
        </w:rPr>
      </w:pPr>
      <w:r w:rsidRPr="006C54F3">
        <w:rPr>
          <w:spacing w:val="-2"/>
        </w:rPr>
        <w:t xml:space="preserve">Технические решения проектной документации должны основываться на применении оборудования, материалов и систем, включенных в Перечень оборудования, материалов и систем, допущенных к применению на объектах </w:t>
      </w:r>
      <w:r w:rsidRPr="006C54F3">
        <w:rPr>
          <w:spacing w:val="-2"/>
        </w:rPr>
        <w:br/>
        <w:t>ПАО «Россети», в противном случае в проектной документации указать на необходимость обязательного прохождения процедуры аттестации.</w:t>
      </w:r>
    </w:p>
    <w:p w:rsidR="00981988" w:rsidRPr="006C54F3" w:rsidRDefault="00981988" w:rsidP="00981988">
      <w:pPr>
        <w:pStyle w:val="aff4"/>
        <w:widowControl w:val="0"/>
        <w:numPr>
          <w:ilvl w:val="1"/>
          <w:numId w:val="4"/>
        </w:numPr>
        <w:tabs>
          <w:tab w:val="left" w:pos="-4860"/>
          <w:tab w:val="left" w:pos="-4680"/>
          <w:tab w:val="num" w:pos="284"/>
          <w:tab w:val="left" w:pos="1080"/>
          <w:tab w:val="left" w:pos="1276"/>
          <w:tab w:val="num" w:pos="1567"/>
        </w:tabs>
        <w:ind w:left="0" w:firstLine="709"/>
        <w:jc w:val="both"/>
        <w:rPr>
          <w:spacing w:val="-2"/>
        </w:rPr>
      </w:pPr>
      <w:r w:rsidRPr="006C54F3">
        <w:rPr>
          <w:spacing w:val="-2"/>
        </w:rPr>
        <w:t>Сокращения в задании на проектирование приняты согласно Приложению №2 к ТЗ.</w:t>
      </w:r>
    </w:p>
    <w:p w:rsidR="00981988" w:rsidRPr="006C54F3" w:rsidRDefault="00981988" w:rsidP="00981988">
      <w:pPr>
        <w:pStyle w:val="aff4"/>
        <w:widowControl w:val="0"/>
        <w:numPr>
          <w:ilvl w:val="1"/>
          <w:numId w:val="4"/>
        </w:numPr>
        <w:tabs>
          <w:tab w:val="left" w:pos="-4860"/>
          <w:tab w:val="left" w:pos="-4680"/>
          <w:tab w:val="num" w:pos="284"/>
          <w:tab w:val="left" w:pos="1080"/>
          <w:tab w:val="left" w:pos="1276"/>
          <w:tab w:val="num" w:pos="1567"/>
        </w:tabs>
        <w:ind w:left="0" w:firstLine="709"/>
        <w:jc w:val="both"/>
        <w:rPr>
          <w:spacing w:val="-2"/>
        </w:rPr>
      </w:pPr>
      <w:r w:rsidRPr="006C54F3">
        <w:rPr>
          <w:spacing w:val="-2"/>
        </w:rPr>
        <w:t>При формировании проектных решений минимизировать использование импортного оборудования и материалов, стоимость которых зависит от валютных курсов, в случае применения импортного оборудования предоставить соответствующее обоснование. Выполнить сравнительный анализ технико-экономических показателей предлагаемого к применению импортного оборудования и отечественных аналогов (показатели производительности, показатели качества, показатели потребления ресурсов, показатели надежности и режима обслуживания и т.д.).</w:t>
      </w:r>
    </w:p>
    <w:p w:rsidR="00981988" w:rsidRDefault="00981988" w:rsidP="00981988">
      <w:pPr>
        <w:pStyle w:val="aff4"/>
        <w:widowControl w:val="0"/>
        <w:numPr>
          <w:ilvl w:val="1"/>
          <w:numId w:val="4"/>
        </w:numPr>
        <w:tabs>
          <w:tab w:val="left" w:pos="-4860"/>
          <w:tab w:val="left" w:pos="-4680"/>
          <w:tab w:val="num" w:pos="284"/>
          <w:tab w:val="left" w:pos="1080"/>
          <w:tab w:val="left" w:pos="1276"/>
          <w:tab w:val="num" w:pos="1567"/>
        </w:tabs>
        <w:ind w:left="0" w:firstLine="709"/>
        <w:jc w:val="both"/>
        <w:rPr>
          <w:spacing w:val="-2"/>
        </w:rPr>
      </w:pPr>
      <w:r w:rsidRPr="006C54F3">
        <w:rPr>
          <w:spacing w:val="-2"/>
        </w:rPr>
        <w:t>Применяемое при проектировании силовое оборудование, устройства РЗА, АСУ ТП и связи, АСУЭ, систем диагностики должны быть согласованы производителями оборудования и устройств на предмет возможности реализации принятых технических решений, совместимости отдельных составных частей оборудования и устройств, соответствия выполняемых функции устройств их назначениям.</w:t>
      </w:r>
    </w:p>
    <w:p w:rsidR="002D36AC" w:rsidRPr="002D36AC" w:rsidRDefault="002D36AC" w:rsidP="002D36AC">
      <w:pPr>
        <w:pStyle w:val="aff4"/>
        <w:widowControl w:val="0"/>
        <w:numPr>
          <w:ilvl w:val="1"/>
          <w:numId w:val="4"/>
        </w:numPr>
        <w:tabs>
          <w:tab w:val="left" w:pos="-4860"/>
          <w:tab w:val="left" w:pos="-4680"/>
          <w:tab w:val="num" w:pos="284"/>
          <w:tab w:val="left" w:pos="1080"/>
          <w:tab w:val="left" w:pos="1276"/>
        </w:tabs>
        <w:ind w:left="0" w:firstLine="709"/>
        <w:jc w:val="both"/>
        <w:rPr>
          <w:spacing w:val="-2"/>
        </w:rPr>
      </w:pPr>
      <w:r w:rsidRPr="002D36AC">
        <w:rPr>
          <w:spacing w:val="-2"/>
        </w:rPr>
        <w:t xml:space="preserve">В спецификации оборудования, изделий и материалов в столбце «Примечания» должен быть указан номер заключения аттестационной комиссии ПАО «Россети» по оборудованию и материалам, подлежащим аттестации. </w:t>
      </w:r>
    </w:p>
    <w:p w:rsidR="002D36AC" w:rsidRPr="002D36AC" w:rsidRDefault="002D36AC" w:rsidP="002D36AC">
      <w:pPr>
        <w:pStyle w:val="aff4"/>
        <w:widowControl w:val="0"/>
        <w:numPr>
          <w:ilvl w:val="1"/>
          <w:numId w:val="4"/>
        </w:numPr>
        <w:tabs>
          <w:tab w:val="left" w:pos="-4860"/>
          <w:tab w:val="left" w:pos="-4680"/>
          <w:tab w:val="num" w:pos="284"/>
          <w:tab w:val="left" w:pos="1080"/>
          <w:tab w:val="left" w:pos="1276"/>
        </w:tabs>
        <w:ind w:left="0" w:firstLine="709"/>
        <w:jc w:val="both"/>
      </w:pPr>
      <w:r w:rsidRPr="002D36AC">
        <w:rPr>
          <w:bCs/>
          <w:iCs/>
        </w:rPr>
        <w:t>Необходимость применения оборудования импортного производства должна быть обоснована исключительно на основании технико-экономического сравнения с отечественными аналогами,</w:t>
      </w:r>
      <w:r w:rsidRPr="002D36AC">
        <w:t xml:space="preserve"> с проведенным мониторингом рынка, подтверждающего отсутствие отечественных аналогов, а также пройти процедуру согласования Техническим советом Общества, в соответствии с регламентом РГ БП 11/13.</w:t>
      </w:r>
    </w:p>
    <w:p w:rsidR="002D36AC" w:rsidRPr="002D36AC" w:rsidRDefault="002D36AC" w:rsidP="002D36AC">
      <w:pPr>
        <w:pStyle w:val="aff4"/>
        <w:widowControl w:val="0"/>
        <w:numPr>
          <w:ilvl w:val="1"/>
          <w:numId w:val="4"/>
        </w:numPr>
        <w:tabs>
          <w:tab w:val="left" w:pos="-4860"/>
          <w:tab w:val="left" w:pos="-4680"/>
          <w:tab w:val="num" w:pos="284"/>
          <w:tab w:val="left" w:pos="1080"/>
          <w:tab w:val="left" w:pos="1276"/>
        </w:tabs>
        <w:ind w:left="0" w:firstLine="709"/>
        <w:jc w:val="both"/>
      </w:pPr>
      <w:r w:rsidRPr="002D36AC">
        <w:t>Запретить при проектировании применение иностранного (импортного) программного обеспечения и радиоэлектронной продукции для обеспечения критически важной инфраструктуры.</w:t>
      </w:r>
    </w:p>
    <w:p w:rsidR="002D36AC" w:rsidRPr="002D36AC" w:rsidRDefault="002D36AC" w:rsidP="002D36AC">
      <w:pPr>
        <w:pStyle w:val="aff4"/>
        <w:widowControl w:val="0"/>
        <w:numPr>
          <w:ilvl w:val="1"/>
          <w:numId w:val="4"/>
        </w:numPr>
        <w:tabs>
          <w:tab w:val="left" w:pos="-4860"/>
          <w:tab w:val="left" w:pos="-4680"/>
          <w:tab w:val="num" w:pos="284"/>
          <w:tab w:val="left" w:pos="1080"/>
          <w:tab w:val="left" w:pos="1276"/>
        </w:tabs>
        <w:ind w:left="0" w:firstLine="709"/>
        <w:jc w:val="both"/>
      </w:pPr>
      <w:r w:rsidRPr="002D36AC">
        <w:rPr>
          <w:spacing w:val="-2"/>
        </w:rPr>
        <w:t xml:space="preserve">Технические решения проектной документации должны основываться на применении </w:t>
      </w:r>
      <w:r w:rsidRPr="002D36AC">
        <w:t xml:space="preserve">отечественного электротехнического оборудования, радиоэлектронной продукции и программного обеспечения, к которым относятся только те товары, которые включены в реестры </w:t>
      </w:r>
      <w:proofErr w:type="spellStart"/>
      <w:r w:rsidRPr="002D36AC">
        <w:t>Минпромторга</w:t>
      </w:r>
      <w:proofErr w:type="spellEnd"/>
      <w:r w:rsidRPr="002D36AC">
        <w:t xml:space="preserve"> России и </w:t>
      </w:r>
      <w:proofErr w:type="spellStart"/>
      <w:r w:rsidRPr="002D36AC">
        <w:t>Минцифры</w:t>
      </w:r>
      <w:proofErr w:type="spellEnd"/>
      <w:r w:rsidRPr="002D36AC">
        <w:t xml:space="preserve"> России (Реестр промышленной продукции, произведенной на территории Российской Федерации, Реестр радиоэлектронной продукции, Единый реестр российских программ для электронных вычислительных машин и баз данных и прочие). Товары, не включенные в приведенные реестры </w:t>
      </w:r>
      <w:proofErr w:type="spellStart"/>
      <w:r w:rsidRPr="002D36AC">
        <w:t>Минпромторга</w:t>
      </w:r>
      <w:proofErr w:type="spellEnd"/>
      <w:r w:rsidRPr="002D36AC">
        <w:t xml:space="preserve"> России и </w:t>
      </w:r>
      <w:proofErr w:type="spellStart"/>
      <w:r w:rsidRPr="002D36AC">
        <w:t>Минцифры</w:t>
      </w:r>
      <w:proofErr w:type="spellEnd"/>
      <w:r w:rsidRPr="002D36AC">
        <w:t xml:space="preserve"> России, считать иностранными (импортными).</w:t>
      </w:r>
    </w:p>
    <w:p w:rsidR="002D36AC" w:rsidRDefault="002D36AC" w:rsidP="002D36AC">
      <w:pPr>
        <w:pStyle w:val="aff4"/>
        <w:widowControl w:val="0"/>
        <w:tabs>
          <w:tab w:val="left" w:pos="-4860"/>
          <w:tab w:val="left" w:pos="-4680"/>
          <w:tab w:val="left" w:pos="1080"/>
          <w:tab w:val="left" w:pos="1276"/>
          <w:tab w:val="num" w:pos="1567"/>
          <w:tab w:val="num" w:pos="1850"/>
        </w:tabs>
        <w:ind w:left="709"/>
        <w:jc w:val="both"/>
        <w:rPr>
          <w:spacing w:val="-2"/>
        </w:rPr>
      </w:pPr>
    </w:p>
    <w:p w:rsidR="00981988" w:rsidRPr="006C54F3" w:rsidRDefault="00981988" w:rsidP="00981988">
      <w:pPr>
        <w:pStyle w:val="aff4"/>
        <w:widowControl w:val="0"/>
        <w:tabs>
          <w:tab w:val="left" w:pos="-4860"/>
          <w:tab w:val="left" w:pos="-4680"/>
          <w:tab w:val="left" w:pos="1080"/>
          <w:tab w:val="left" w:pos="1276"/>
        </w:tabs>
        <w:ind w:left="709"/>
        <w:jc w:val="both"/>
        <w:rPr>
          <w:spacing w:val="-2"/>
        </w:rPr>
      </w:pPr>
    </w:p>
    <w:p w:rsidR="00981988" w:rsidRPr="00004C5F" w:rsidRDefault="00981988" w:rsidP="00981988">
      <w:pPr>
        <w:pStyle w:val="aff4"/>
        <w:widowControl w:val="0"/>
        <w:numPr>
          <w:ilvl w:val="0"/>
          <w:numId w:val="4"/>
        </w:numPr>
        <w:tabs>
          <w:tab w:val="left" w:pos="-3960"/>
          <w:tab w:val="num" w:pos="993"/>
          <w:tab w:val="left" w:pos="1276"/>
          <w:tab w:val="left" w:pos="1440"/>
        </w:tabs>
        <w:ind w:left="142" w:firstLine="567"/>
        <w:jc w:val="both"/>
        <w:rPr>
          <w:b/>
        </w:rPr>
      </w:pPr>
      <w:r>
        <w:rPr>
          <w:b/>
        </w:rPr>
        <w:t xml:space="preserve">    </w:t>
      </w:r>
      <w:r w:rsidRPr="00004C5F">
        <w:rPr>
          <w:b/>
        </w:rPr>
        <w:t>Выделение этапов строительства</w:t>
      </w:r>
    </w:p>
    <w:p w:rsidR="00981988" w:rsidRPr="009166BE" w:rsidRDefault="00981988" w:rsidP="00981988">
      <w:pPr>
        <w:widowControl w:val="0"/>
        <w:tabs>
          <w:tab w:val="left" w:pos="851"/>
        </w:tabs>
        <w:ind w:firstLine="709"/>
        <w:jc w:val="both"/>
        <w:rPr>
          <w:rFonts w:eastAsia="Batang"/>
          <w:bCs/>
          <w:iCs/>
          <w:lang w:eastAsia="ko-KR"/>
        </w:rPr>
      </w:pPr>
      <w:r>
        <w:rPr>
          <w:rFonts w:eastAsia="Batang"/>
          <w:bCs/>
          <w:iCs/>
          <w:lang w:eastAsia="ko-KR"/>
        </w:rPr>
        <w:t xml:space="preserve">Модернизация </w:t>
      </w:r>
      <w:r w:rsidRPr="009166BE">
        <w:rPr>
          <w:rFonts w:eastAsia="Batang"/>
          <w:bCs/>
          <w:iCs/>
          <w:lang w:eastAsia="ko-KR"/>
        </w:rPr>
        <w:t>реконструкция объектов осуществляется в один этап.</w:t>
      </w:r>
    </w:p>
    <w:p w:rsidR="00981988" w:rsidRPr="00D72ED4" w:rsidRDefault="00981988" w:rsidP="00981988">
      <w:pPr>
        <w:widowControl w:val="0"/>
        <w:tabs>
          <w:tab w:val="left" w:pos="851"/>
        </w:tabs>
        <w:ind w:firstLine="709"/>
        <w:jc w:val="both"/>
        <w:rPr>
          <w:rFonts w:eastAsia="Batang"/>
          <w:bCs/>
          <w:i/>
          <w:iCs/>
          <w:lang w:eastAsia="ko-KR"/>
        </w:rPr>
      </w:pPr>
    </w:p>
    <w:p w:rsidR="00981988" w:rsidRPr="00EB378A" w:rsidRDefault="00981988" w:rsidP="00981988">
      <w:pPr>
        <w:widowControl w:val="0"/>
        <w:numPr>
          <w:ilvl w:val="0"/>
          <w:numId w:val="4"/>
        </w:numPr>
        <w:tabs>
          <w:tab w:val="left" w:pos="-3960"/>
          <w:tab w:val="left" w:pos="1276"/>
          <w:tab w:val="left" w:pos="1440"/>
        </w:tabs>
        <w:ind w:left="0" w:firstLine="709"/>
        <w:jc w:val="both"/>
        <w:rPr>
          <w:b/>
        </w:rPr>
      </w:pPr>
      <w:r w:rsidRPr="00D72ED4">
        <w:rPr>
          <w:b/>
        </w:rPr>
        <w:lastRenderedPageBreak/>
        <w:t>Исходные данные для разработки проектной документации</w:t>
      </w:r>
    </w:p>
    <w:p w:rsidR="00981988" w:rsidRDefault="00981988" w:rsidP="00981988">
      <w:pPr>
        <w:widowControl w:val="0"/>
        <w:tabs>
          <w:tab w:val="left" w:pos="1080"/>
        </w:tabs>
        <w:ind w:firstLine="709"/>
        <w:jc w:val="both"/>
      </w:pPr>
      <w:r w:rsidRPr="00D72ED4">
        <w:t>Перечень исходных данных, сроки их подготовки и передачи определяются условиями Договора на разработку проектной документации и календарным графиком. Получение исходных данных проектной организацией выполняется с выездом на объекты. Заказчик обеспечивает организационную поддержку доступа представителей проектной организации для получения информации.</w:t>
      </w:r>
    </w:p>
    <w:p w:rsidR="00803A4D" w:rsidRDefault="00803A4D" w:rsidP="00981988">
      <w:pPr>
        <w:widowControl w:val="0"/>
        <w:tabs>
          <w:tab w:val="left" w:pos="1080"/>
        </w:tabs>
        <w:ind w:firstLine="709"/>
        <w:jc w:val="both"/>
      </w:pPr>
    </w:p>
    <w:p w:rsidR="00803A4D" w:rsidRPr="00803A4D" w:rsidRDefault="00803A4D" w:rsidP="00803A4D">
      <w:pPr>
        <w:pStyle w:val="aff4"/>
        <w:widowControl w:val="0"/>
        <w:numPr>
          <w:ilvl w:val="0"/>
          <w:numId w:val="4"/>
        </w:numPr>
        <w:tabs>
          <w:tab w:val="left" w:pos="-3960"/>
          <w:tab w:val="num" w:pos="993"/>
          <w:tab w:val="left" w:pos="1276"/>
          <w:tab w:val="left" w:pos="1440"/>
        </w:tabs>
        <w:ind w:left="142" w:firstLine="567"/>
        <w:jc w:val="both"/>
        <w:rPr>
          <w:b/>
        </w:rPr>
      </w:pPr>
      <w:r>
        <w:rPr>
          <w:b/>
          <w:color w:val="000000" w:themeColor="text1"/>
        </w:rPr>
        <w:t xml:space="preserve">       </w:t>
      </w:r>
      <w:r w:rsidRPr="00803A4D">
        <w:rPr>
          <w:b/>
        </w:rPr>
        <w:t>Общие</w:t>
      </w:r>
      <w:r>
        <w:rPr>
          <w:b/>
        </w:rPr>
        <w:t xml:space="preserve"> требования к строительству</w:t>
      </w:r>
    </w:p>
    <w:p w:rsidR="00803A4D" w:rsidRPr="009C2372" w:rsidRDefault="00803A4D" w:rsidP="009C2372">
      <w:pPr>
        <w:pStyle w:val="aff4"/>
        <w:widowControl w:val="0"/>
        <w:numPr>
          <w:ilvl w:val="1"/>
          <w:numId w:val="4"/>
        </w:numPr>
        <w:tabs>
          <w:tab w:val="left" w:pos="-4860"/>
          <w:tab w:val="left" w:pos="-4680"/>
          <w:tab w:val="num" w:pos="284"/>
          <w:tab w:val="left" w:pos="1080"/>
          <w:tab w:val="left" w:pos="1276"/>
        </w:tabs>
        <w:ind w:left="0" w:firstLine="709"/>
        <w:jc w:val="both"/>
        <w:rPr>
          <w:spacing w:val="-2"/>
        </w:rPr>
      </w:pPr>
      <w:r>
        <w:t xml:space="preserve">  </w:t>
      </w:r>
      <w:r w:rsidRPr="009C2372">
        <w:rPr>
          <w:spacing w:val="-2"/>
        </w:rPr>
        <w:t xml:space="preserve">Реконструкция СОПТ </w:t>
      </w:r>
      <w:r w:rsidR="009C2372" w:rsidRPr="009C2372">
        <w:rPr>
          <w:spacing w:val="-2"/>
        </w:rPr>
        <w:t xml:space="preserve">ПС 110/10 </w:t>
      </w:r>
      <w:proofErr w:type="spellStart"/>
      <w:r w:rsidR="009C2372" w:rsidRPr="009C2372">
        <w:rPr>
          <w:spacing w:val="-2"/>
        </w:rPr>
        <w:t>кВ</w:t>
      </w:r>
      <w:proofErr w:type="spellEnd"/>
      <w:r w:rsidR="009C2372" w:rsidRPr="009C2372">
        <w:rPr>
          <w:spacing w:val="-2"/>
        </w:rPr>
        <w:t xml:space="preserve"> </w:t>
      </w:r>
      <w:r w:rsidR="00CD4647">
        <w:rPr>
          <w:spacing w:val="-2"/>
        </w:rPr>
        <w:t>Пушкинская должна</w:t>
      </w:r>
      <w:r w:rsidRPr="009C2372">
        <w:rPr>
          <w:spacing w:val="-2"/>
        </w:rPr>
        <w:t xml:space="preserve"> производиться в полном соответствии с проектом.</w:t>
      </w:r>
    </w:p>
    <w:p w:rsidR="00803A4D" w:rsidRPr="009C2372" w:rsidRDefault="009C2372" w:rsidP="009C2372">
      <w:pPr>
        <w:pStyle w:val="aff4"/>
        <w:widowControl w:val="0"/>
        <w:numPr>
          <w:ilvl w:val="1"/>
          <w:numId w:val="4"/>
        </w:numPr>
        <w:tabs>
          <w:tab w:val="left" w:pos="-4860"/>
          <w:tab w:val="left" w:pos="-4680"/>
          <w:tab w:val="num" w:pos="284"/>
          <w:tab w:val="left" w:pos="1080"/>
          <w:tab w:val="left" w:pos="1276"/>
        </w:tabs>
        <w:ind w:left="0" w:firstLine="709"/>
        <w:jc w:val="both"/>
        <w:rPr>
          <w:spacing w:val="-2"/>
        </w:rPr>
      </w:pPr>
      <w:r>
        <w:rPr>
          <w:spacing w:val="-2"/>
        </w:rPr>
        <w:t xml:space="preserve">  </w:t>
      </w:r>
      <w:r w:rsidR="00803A4D" w:rsidRPr="009C2372">
        <w:rPr>
          <w:spacing w:val="-2"/>
        </w:rPr>
        <w:t xml:space="preserve">Все оборудование строительные материалы, </w:t>
      </w:r>
      <w:proofErr w:type="spellStart"/>
      <w:r w:rsidR="00803A4D" w:rsidRPr="009C2372">
        <w:rPr>
          <w:spacing w:val="-2"/>
        </w:rPr>
        <w:t>кабельно</w:t>
      </w:r>
      <w:proofErr w:type="spellEnd"/>
      <w:r w:rsidR="00803A4D" w:rsidRPr="009C2372">
        <w:rPr>
          <w:spacing w:val="-2"/>
        </w:rPr>
        <w:t xml:space="preserve"> – проводниковая продукция поставляются Подрядчиком согласно проектным спецификациям, ГОСТ и ТУ.</w:t>
      </w:r>
    </w:p>
    <w:p w:rsidR="00803A4D" w:rsidRPr="009C2372" w:rsidRDefault="009C2372" w:rsidP="009C2372">
      <w:pPr>
        <w:pStyle w:val="aff4"/>
        <w:widowControl w:val="0"/>
        <w:numPr>
          <w:ilvl w:val="1"/>
          <w:numId w:val="4"/>
        </w:numPr>
        <w:tabs>
          <w:tab w:val="left" w:pos="-4860"/>
          <w:tab w:val="left" w:pos="-4680"/>
          <w:tab w:val="num" w:pos="284"/>
          <w:tab w:val="left" w:pos="1080"/>
          <w:tab w:val="left" w:pos="1276"/>
        </w:tabs>
        <w:ind w:left="0" w:firstLine="709"/>
        <w:jc w:val="both"/>
        <w:rPr>
          <w:spacing w:val="-2"/>
        </w:rPr>
      </w:pPr>
      <w:r>
        <w:rPr>
          <w:spacing w:val="-2"/>
        </w:rPr>
        <w:t xml:space="preserve">  </w:t>
      </w:r>
      <w:r w:rsidR="00803A4D" w:rsidRPr="009C2372">
        <w:rPr>
          <w:spacing w:val="-2"/>
        </w:rPr>
        <w:t>СМР производимые организацией должны быть застрахованы.</w:t>
      </w:r>
    </w:p>
    <w:p w:rsidR="00803A4D" w:rsidRPr="00A63608" w:rsidRDefault="00803A4D" w:rsidP="00803A4D">
      <w:pPr>
        <w:widowControl w:val="0"/>
        <w:tabs>
          <w:tab w:val="left" w:pos="180"/>
        </w:tabs>
        <w:ind w:firstLine="567"/>
        <w:jc w:val="both"/>
        <w:rPr>
          <w:b/>
          <w:color w:val="000000" w:themeColor="text1"/>
        </w:rPr>
      </w:pPr>
    </w:p>
    <w:p w:rsidR="00803A4D" w:rsidRPr="00A63608" w:rsidRDefault="00803A4D" w:rsidP="009C2372">
      <w:pPr>
        <w:pStyle w:val="aff4"/>
        <w:widowControl w:val="0"/>
        <w:numPr>
          <w:ilvl w:val="0"/>
          <w:numId w:val="4"/>
        </w:numPr>
        <w:tabs>
          <w:tab w:val="left" w:pos="-3960"/>
          <w:tab w:val="num" w:pos="993"/>
          <w:tab w:val="left" w:pos="1276"/>
          <w:tab w:val="left" w:pos="1440"/>
        </w:tabs>
        <w:ind w:left="142" w:firstLine="567"/>
        <w:jc w:val="both"/>
        <w:rPr>
          <w:b/>
          <w:color w:val="000000" w:themeColor="text1"/>
        </w:rPr>
      </w:pPr>
      <w:r>
        <w:rPr>
          <w:b/>
          <w:color w:val="000000" w:themeColor="text1"/>
        </w:rPr>
        <w:t>Этапы выполнения С</w:t>
      </w:r>
      <w:r w:rsidRPr="00A63608">
        <w:rPr>
          <w:b/>
          <w:color w:val="000000" w:themeColor="text1"/>
        </w:rPr>
        <w:t>М</w:t>
      </w:r>
      <w:r>
        <w:rPr>
          <w:b/>
          <w:color w:val="000000" w:themeColor="text1"/>
        </w:rPr>
        <w:t>Р</w:t>
      </w:r>
    </w:p>
    <w:p w:rsidR="00803A4D" w:rsidRPr="00A63608" w:rsidRDefault="00803A4D" w:rsidP="00803A4D">
      <w:pPr>
        <w:widowControl w:val="0"/>
        <w:tabs>
          <w:tab w:val="left" w:pos="180"/>
        </w:tabs>
        <w:ind w:firstLine="567"/>
        <w:jc w:val="both"/>
        <w:rPr>
          <w:color w:val="000000" w:themeColor="text1"/>
        </w:rPr>
      </w:pPr>
      <w:r w:rsidRPr="00A63608">
        <w:rPr>
          <w:color w:val="000000" w:themeColor="text1"/>
        </w:rPr>
        <w:t>Строительные работы выполняются в соответствии с настоящим техническим заданием:</w:t>
      </w:r>
    </w:p>
    <w:p w:rsidR="00803A4D" w:rsidRPr="00A63608" w:rsidRDefault="00803A4D" w:rsidP="002757FF">
      <w:pPr>
        <w:pStyle w:val="aff4"/>
        <w:widowControl w:val="0"/>
        <w:numPr>
          <w:ilvl w:val="0"/>
          <w:numId w:val="21"/>
        </w:numPr>
        <w:tabs>
          <w:tab w:val="left" w:pos="180"/>
        </w:tabs>
        <w:ind w:left="0" w:firstLine="567"/>
        <w:jc w:val="both"/>
        <w:rPr>
          <w:color w:val="000000" w:themeColor="text1"/>
        </w:rPr>
      </w:pPr>
      <w:r w:rsidRPr="00A63608">
        <w:rPr>
          <w:color w:val="000000" w:themeColor="text1"/>
        </w:rPr>
        <w:t>подготовительные работы;</w:t>
      </w:r>
    </w:p>
    <w:p w:rsidR="00803A4D" w:rsidRPr="00A63608" w:rsidRDefault="00803A4D" w:rsidP="002757FF">
      <w:pPr>
        <w:pStyle w:val="aff4"/>
        <w:widowControl w:val="0"/>
        <w:numPr>
          <w:ilvl w:val="0"/>
          <w:numId w:val="21"/>
        </w:numPr>
        <w:tabs>
          <w:tab w:val="left" w:pos="180"/>
        </w:tabs>
        <w:ind w:left="0" w:firstLine="567"/>
        <w:jc w:val="both"/>
        <w:rPr>
          <w:color w:val="000000" w:themeColor="text1"/>
        </w:rPr>
      </w:pPr>
      <w:r w:rsidRPr="00A63608">
        <w:rPr>
          <w:color w:val="000000" w:themeColor="text1"/>
        </w:rPr>
        <w:t>строительно-монтажные работы;</w:t>
      </w:r>
    </w:p>
    <w:p w:rsidR="00803A4D" w:rsidRPr="00A63608" w:rsidRDefault="009C2372" w:rsidP="002757FF">
      <w:pPr>
        <w:pStyle w:val="aff4"/>
        <w:widowControl w:val="0"/>
        <w:numPr>
          <w:ilvl w:val="0"/>
          <w:numId w:val="21"/>
        </w:numPr>
        <w:tabs>
          <w:tab w:val="left" w:pos="180"/>
        </w:tabs>
        <w:ind w:left="0" w:firstLine="567"/>
        <w:jc w:val="both"/>
        <w:rPr>
          <w:color w:val="000000" w:themeColor="text1"/>
        </w:rPr>
      </w:pPr>
      <w:r>
        <w:rPr>
          <w:color w:val="000000" w:themeColor="text1"/>
        </w:rPr>
        <w:t>пусконаладочные работы.</w:t>
      </w:r>
    </w:p>
    <w:p w:rsidR="00803A4D" w:rsidRPr="00A63608" w:rsidRDefault="00803A4D" w:rsidP="00803A4D">
      <w:pPr>
        <w:widowControl w:val="0"/>
        <w:tabs>
          <w:tab w:val="left" w:pos="180"/>
        </w:tabs>
        <w:ind w:firstLine="567"/>
        <w:jc w:val="both"/>
        <w:rPr>
          <w:color w:val="000000" w:themeColor="text1"/>
        </w:rPr>
      </w:pPr>
    </w:p>
    <w:p w:rsidR="00803A4D" w:rsidRPr="009C2372" w:rsidRDefault="00803A4D" w:rsidP="009C2372">
      <w:pPr>
        <w:pStyle w:val="aff4"/>
        <w:widowControl w:val="0"/>
        <w:numPr>
          <w:ilvl w:val="0"/>
          <w:numId w:val="4"/>
        </w:numPr>
        <w:tabs>
          <w:tab w:val="left" w:pos="-3960"/>
          <w:tab w:val="num" w:pos="993"/>
          <w:tab w:val="left" w:pos="1276"/>
          <w:tab w:val="left" w:pos="1440"/>
        </w:tabs>
        <w:ind w:left="142" w:firstLine="567"/>
        <w:jc w:val="both"/>
        <w:rPr>
          <w:b/>
          <w:color w:val="000000" w:themeColor="text1"/>
        </w:rPr>
      </w:pPr>
      <w:r w:rsidRPr="00A53B4C">
        <w:rPr>
          <w:b/>
          <w:color w:val="000000" w:themeColor="text1"/>
        </w:rPr>
        <w:t>Основные</w:t>
      </w:r>
      <w:r w:rsidRPr="009C2372">
        <w:rPr>
          <w:b/>
          <w:color w:val="000000" w:themeColor="text1"/>
        </w:rPr>
        <w:t xml:space="preserve"> характеристики </w:t>
      </w:r>
      <w:r w:rsidR="009C2372">
        <w:rPr>
          <w:b/>
          <w:color w:val="000000" w:themeColor="text1"/>
        </w:rPr>
        <w:t>СОПТ ПС Пушкинская</w:t>
      </w:r>
      <w:r w:rsidRPr="009C2372">
        <w:rPr>
          <w:b/>
          <w:color w:val="000000" w:themeColor="text1"/>
        </w:rPr>
        <w:t>.</w:t>
      </w:r>
    </w:p>
    <w:p w:rsidR="00803A4D" w:rsidRPr="00A63608" w:rsidRDefault="00803A4D" w:rsidP="00803A4D">
      <w:pPr>
        <w:widowControl w:val="0"/>
        <w:tabs>
          <w:tab w:val="left" w:pos="180"/>
        </w:tabs>
        <w:ind w:firstLine="567"/>
        <w:jc w:val="both"/>
        <w:rPr>
          <w:bCs/>
        </w:rPr>
      </w:pPr>
    </w:p>
    <w:tbl>
      <w:tblPr>
        <w:tblW w:w="49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16"/>
        <w:gridCol w:w="4049"/>
      </w:tblGrid>
      <w:tr w:rsidR="00803A4D" w:rsidRPr="00A63608" w:rsidTr="00CD4647">
        <w:tc>
          <w:tcPr>
            <w:tcW w:w="2881" w:type="pct"/>
          </w:tcPr>
          <w:p w:rsidR="00803A4D" w:rsidRPr="00A63608" w:rsidRDefault="009C2372" w:rsidP="00B62B92">
            <w:pPr>
              <w:pStyle w:val="af1"/>
              <w:tabs>
                <w:tab w:val="num" w:pos="1276"/>
              </w:tabs>
              <w:spacing w:line="276" w:lineRule="auto"/>
              <w:ind w:left="0" w:firstLine="567"/>
              <w:rPr>
                <w:szCs w:val="24"/>
              </w:rPr>
            </w:pPr>
            <w:r>
              <w:rPr>
                <w:szCs w:val="24"/>
              </w:rPr>
              <w:t xml:space="preserve">Класс напряжения </w:t>
            </w:r>
            <w:r w:rsidR="00B62B92">
              <w:rPr>
                <w:szCs w:val="24"/>
              </w:rPr>
              <w:t xml:space="preserve"> </w:t>
            </w:r>
            <w:r>
              <w:rPr>
                <w:szCs w:val="24"/>
              </w:rPr>
              <w:t xml:space="preserve">постоянного тока, </w:t>
            </w:r>
            <w:r w:rsidR="00803A4D" w:rsidRPr="00A63608">
              <w:rPr>
                <w:szCs w:val="24"/>
              </w:rPr>
              <w:t>В</w:t>
            </w:r>
          </w:p>
        </w:tc>
        <w:tc>
          <w:tcPr>
            <w:tcW w:w="2119" w:type="pct"/>
          </w:tcPr>
          <w:p w:rsidR="00803A4D" w:rsidRPr="00A63608" w:rsidRDefault="009C2372" w:rsidP="00777F37">
            <w:pPr>
              <w:pStyle w:val="af1"/>
              <w:tabs>
                <w:tab w:val="num" w:pos="1276"/>
              </w:tabs>
              <w:spacing w:line="276" w:lineRule="auto"/>
              <w:ind w:left="0" w:firstLine="567"/>
              <w:rPr>
                <w:szCs w:val="24"/>
              </w:rPr>
            </w:pPr>
            <w:r>
              <w:rPr>
                <w:szCs w:val="24"/>
              </w:rPr>
              <w:t>220</w:t>
            </w:r>
          </w:p>
        </w:tc>
      </w:tr>
      <w:tr w:rsidR="00803A4D" w:rsidRPr="00A63608" w:rsidTr="00CD4647">
        <w:tc>
          <w:tcPr>
            <w:tcW w:w="2881" w:type="pct"/>
          </w:tcPr>
          <w:p w:rsidR="00803A4D" w:rsidRPr="00A63608" w:rsidRDefault="009C2372" w:rsidP="00B62B92">
            <w:pPr>
              <w:pStyle w:val="af1"/>
              <w:tabs>
                <w:tab w:val="num" w:pos="1276"/>
              </w:tabs>
              <w:spacing w:line="276" w:lineRule="auto"/>
              <w:ind w:left="0" w:firstLine="567"/>
              <w:rPr>
                <w:szCs w:val="24"/>
              </w:rPr>
            </w:pPr>
            <w:r>
              <w:rPr>
                <w:szCs w:val="24"/>
              </w:rPr>
              <w:t>Тип АБ</w:t>
            </w:r>
            <w:r w:rsidR="00803A4D" w:rsidRPr="00A63608">
              <w:rPr>
                <w:szCs w:val="24"/>
              </w:rPr>
              <w:t xml:space="preserve"> </w:t>
            </w:r>
          </w:p>
        </w:tc>
        <w:tc>
          <w:tcPr>
            <w:tcW w:w="2119" w:type="pct"/>
          </w:tcPr>
          <w:p w:rsidR="00803A4D" w:rsidRPr="00A63608" w:rsidRDefault="009C2372" w:rsidP="00CD4647">
            <w:pPr>
              <w:pStyle w:val="af1"/>
              <w:tabs>
                <w:tab w:val="num" w:pos="1276"/>
              </w:tabs>
              <w:spacing w:line="276" w:lineRule="auto"/>
              <w:ind w:left="0" w:firstLine="567"/>
              <w:jc w:val="center"/>
              <w:rPr>
                <w:szCs w:val="24"/>
              </w:rPr>
            </w:pPr>
            <w:r>
              <w:rPr>
                <w:szCs w:val="24"/>
              </w:rPr>
              <w:t>Стационарная свинцово-кислотная с жидким электролитом</w:t>
            </w:r>
            <w:r w:rsidR="00B62B92">
              <w:rPr>
                <w:szCs w:val="24"/>
              </w:rPr>
              <w:t xml:space="preserve"> </w:t>
            </w:r>
            <w:r w:rsidR="00B62B92" w:rsidRPr="00B62B92">
              <w:rPr>
                <w:szCs w:val="24"/>
              </w:rPr>
              <w:t>OGi4V 260</w:t>
            </w:r>
          </w:p>
        </w:tc>
      </w:tr>
      <w:tr w:rsidR="00803A4D" w:rsidRPr="00A63608" w:rsidTr="00CD4647">
        <w:tc>
          <w:tcPr>
            <w:tcW w:w="2881" w:type="pct"/>
          </w:tcPr>
          <w:p w:rsidR="00803A4D" w:rsidRPr="00A63608" w:rsidRDefault="00803A4D" w:rsidP="00B62B92">
            <w:pPr>
              <w:pStyle w:val="af1"/>
              <w:tabs>
                <w:tab w:val="num" w:pos="1276"/>
              </w:tabs>
              <w:spacing w:line="276" w:lineRule="auto"/>
              <w:ind w:left="0" w:firstLine="567"/>
              <w:rPr>
                <w:szCs w:val="24"/>
              </w:rPr>
            </w:pPr>
            <w:r w:rsidRPr="00A63608">
              <w:rPr>
                <w:szCs w:val="24"/>
              </w:rPr>
              <w:t xml:space="preserve">Количество </w:t>
            </w:r>
            <w:r w:rsidR="00B62B92">
              <w:rPr>
                <w:szCs w:val="24"/>
              </w:rPr>
              <w:t xml:space="preserve">элементов, </w:t>
            </w:r>
            <w:proofErr w:type="spellStart"/>
            <w:r w:rsidR="00B62B92">
              <w:rPr>
                <w:szCs w:val="24"/>
              </w:rPr>
              <w:t>шт</w:t>
            </w:r>
            <w:proofErr w:type="spellEnd"/>
          </w:p>
        </w:tc>
        <w:tc>
          <w:tcPr>
            <w:tcW w:w="2119" w:type="pct"/>
          </w:tcPr>
          <w:p w:rsidR="00803A4D" w:rsidRPr="00A63608" w:rsidRDefault="00CD4647" w:rsidP="00CD4647">
            <w:pPr>
              <w:pStyle w:val="af1"/>
              <w:tabs>
                <w:tab w:val="num" w:pos="1276"/>
              </w:tabs>
              <w:spacing w:line="276" w:lineRule="auto"/>
              <w:ind w:left="0" w:firstLine="567"/>
              <w:jc w:val="center"/>
              <w:rPr>
                <w:szCs w:val="24"/>
              </w:rPr>
            </w:pPr>
            <w:r>
              <w:rPr>
                <w:szCs w:val="24"/>
              </w:rPr>
              <w:t>110</w:t>
            </w:r>
          </w:p>
        </w:tc>
      </w:tr>
      <w:tr w:rsidR="00CD4647" w:rsidRPr="00A63608" w:rsidTr="00CD4647">
        <w:tc>
          <w:tcPr>
            <w:tcW w:w="2881" w:type="pct"/>
          </w:tcPr>
          <w:p w:rsidR="00CD4647" w:rsidRPr="00A63608" w:rsidRDefault="00CD4647" w:rsidP="00B62B92">
            <w:pPr>
              <w:pStyle w:val="af1"/>
              <w:tabs>
                <w:tab w:val="num" w:pos="1276"/>
              </w:tabs>
              <w:spacing w:line="276" w:lineRule="auto"/>
              <w:ind w:left="0" w:firstLine="567"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Емкость АБ, </w:t>
            </w:r>
            <w:proofErr w:type="spellStart"/>
            <w:r>
              <w:rPr>
                <w:szCs w:val="24"/>
              </w:rPr>
              <w:t>Ач</w:t>
            </w:r>
            <w:proofErr w:type="spellEnd"/>
          </w:p>
        </w:tc>
        <w:tc>
          <w:tcPr>
            <w:tcW w:w="2119" w:type="pct"/>
          </w:tcPr>
          <w:p w:rsidR="00CD4647" w:rsidRDefault="00CD4647" w:rsidP="00CD4647">
            <w:pPr>
              <w:pStyle w:val="af1"/>
              <w:tabs>
                <w:tab w:val="num" w:pos="1276"/>
              </w:tabs>
              <w:spacing w:line="276" w:lineRule="auto"/>
              <w:ind w:left="0" w:firstLine="567"/>
              <w:jc w:val="center"/>
              <w:rPr>
                <w:szCs w:val="24"/>
              </w:rPr>
            </w:pPr>
            <w:r>
              <w:rPr>
                <w:szCs w:val="24"/>
              </w:rPr>
              <w:t>220</w:t>
            </w:r>
          </w:p>
        </w:tc>
      </w:tr>
      <w:tr w:rsidR="00803A4D" w:rsidRPr="00A63608" w:rsidTr="00CD4647">
        <w:tc>
          <w:tcPr>
            <w:tcW w:w="2881" w:type="pct"/>
          </w:tcPr>
          <w:p w:rsidR="00803A4D" w:rsidRPr="00A63608" w:rsidRDefault="00803A4D" w:rsidP="00B62B92">
            <w:pPr>
              <w:pStyle w:val="af1"/>
              <w:tabs>
                <w:tab w:val="num" w:pos="1276"/>
              </w:tabs>
              <w:spacing w:line="276" w:lineRule="auto"/>
              <w:ind w:left="0" w:firstLine="567"/>
              <w:jc w:val="both"/>
              <w:rPr>
                <w:szCs w:val="24"/>
              </w:rPr>
            </w:pPr>
            <w:r w:rsidRPr="00A63608">
              <w:rPr>
                <w:szCs w:val="24"/>
              </w:rPr>
              <w:t xml:space="preserve">Тип </w:t>
            </w:r>
            <w:r w:rsidR="00B62B92">
              <w:rPr>
                <w:szCs w:val="24"/>
              </w:rPr>
              <w:t>ЩПТ</w:t>
            </w:r>
          </w:p>
        </w:tc>
        <w:tc>
          <w:tcPr>
            <w:tcW w:w="2119" w:type="pct"/>
          </w:tcPr>
          <w:p w:rsidR="00803A4D" w:rsidRPr="00A63608" w:rsidRDefault="00B62B92" w:rsidP="00CD4647">
            <w:pPr>
              <w:pStyle w:val="af1"/>
              <w:tabs>
                <w:tab w:val="num" w:pos="1276"/>
              </w:tabs>
              <w:spacing w:line="276" w:lineRule="auto"/>
              <w:ind w:left="0" w:firstLine="567"/>
              <w:jc w:val="center"/>
              <w:rPr>
                <w:szCs w:val="24"/>
              </w:rPr>
            </w:pPr>
            <w:r>
              <w:rPr>
                <w:szCs w:val="24"/>
              </w:rPr>
              <w:t>ЩПТ 220 В «НИПОМ»</w:t>
            </w:r>
          </w:p>
        </w:tc>
      </w:tr>
      <w:tr w:rsidR="00803A4D" w:rsidRPr="00A63608" w:rsidTr="00CD4647">
        <w:tc>
          <w:tcPr>
            <w:tcW w:w="2881" w:type="pct"/>
          </w:tcPr>
          <w:p w:rsidR="00803A4D" w:rsidRPr="00A63608" w:rsidRDefault="00803A4D" w:rsidP="00B62B92">
            <w:pPr>
              <w:pStyle w:val="af1"/>
              <w:tabs>
                <w:tab w:val="num" w:pos="1276"/>
              </w:tabs>
              <w:spacing w:line="276" w:lineRule="auto"/>
              <w:ind w:left="0" w:firstLine="567"/>
              <w:jc w:val="both"/>
              <w:rPr>
                <w:szCs w:val="24"/>
              </w:rPr>
            </w:pPr>
            <w:r w:rsidRPr="00A63608">
              <w:rPr>
                <w:szCs w:val="24"/>
              </w:rPr>
              <w:t xml:space="preserve">Тип </w:t>
            </w:r>
            <w:r w:rsidR="00B62B92">
              <w:rPr>
                <w:szCs w:val="24"/>
              </w:rPr>
              <w:t>ЗВУ</w:t>
            </w:r>
          </w:p>
        </w:tc>
        <w:tc>
          <w:tcPr>
            <w:tcW w:w="2119" w:type="pct"/>
          </w:tcPr>
          <w:p w:rsidR="00803A4D" w:rsidRPr="00A63608" w:rsidRDefault="00CD4647" w:rsidP="00CD4647">
            <w:pPr>
              <w:pStyle w:val="af1"/>
              <w:tabs>
                <w:tab w:val="num" w:pos="1276"/>
              </w:tabs>
              <w:spacing w:line="276" w:lineRule="auto"/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HOPPECKE D400G204/25 </w:t>
            </w:r>
            <w:r w:rsidR="00B62B92" w:rsidRPr="00B62B92">
              <w:rPr>
                <w:szCs w:val="24"/>
              </w:rPr>
              <w:t>+Е230G36/10</w:t>
            </w:r>
          </w:p>
        </w:tc>
      </w:tr>
      <w:tr w:rsidR="00803A4D" w:rsidRPr="00A63608" w:rsidTr="00CD4647">
        <w:trPr>
          <w:trHeight w:val="361"/>
        </w:trPr>
        <w:tc>
          <w:tcPr>
            <w:tcW w:w="2881" w:type="pct"/>
          </w:tcPr>
          <w:p w:rsidR="00803A4D" w:rsidRPr="00A63608" w:rsidRDefault="00B62B92" w:rsidP="00777F37">
            <w:pPr>
              <w:pStyle w:val="af1"/>
              <w:tabs>
                <w:tab w:val="num" w:pos="1276"/>
              </w:tabs>
              <w:spacing w:line="276" w:lineRule="auto"/>
              <w:ind w:left="0" w:firstLine="567"/>
              <w:jc w:val="both"/>
              <w:rPr>
                <w:szCs w:val="24"/>
              </w:rPr>
            </w:pPr>
            <w:r>
              <w:rPr>
                <w:szCs w:val="24"/>
              </w:rPr>
              <w:t>Наличие естественной вентиляции</w:t>
            </w:r>
          </w:p>
        </w:tc>
        <w:tc>
          <w:tcPr>
            <w:tcW w:w="2119" w:type="pct"/>
          </w:tcPr>
          <w:p w:rsidR="00803A4D" w:rsidRPr="00A63608" w:rsidRDefault="00B62B92" w:rsidP="00CD4647">
            <w:pPr>
              <w:pStyle w:val="af1"/>
              <w:tabs>
                <w:tab w:val="num" w:pos="1276"/>
              </w:tabs>
              <w:spacing w:line="276" w:lineRule="auto"/>
              <w:ind w:left="0" w:firstLine="567"/>
              <w:jc w:val="center"/>
              <w:rPr>
                <w:szCs w:val="24"/>
              </w:rPr>
            </w:pPr>
            <w:r>
              <w:rPr>
                <w:szCs w:val="24"/>
              </w:rPr>
              <w:t>да</w:t>
            </w:r>
          </w:p>
        </w:tc>
      </w:tr>
      <w:tr w:rsidR="00803A4D" w:rsidRPr="00A63608" w:rsidTr="00CD4647">
        <w:tc>
          <w:tcPr>
            <w:tcW w:w="2881" w:type="pct"/>
          </w:tcPr>
          <w:p w:rsidR="00803A4D" w:rsidRPr="00A63608" w:rsidRDefault="00B62B92" w:rsidP="00B62B92">
            <w:pPr>
              <w:pStyle w:val="af1"/>
              <w:tabs>
                <w:tab w:val="num" w:pos="1276"/>
              </w:tabs>
              <w:spacing w:line="276" w:lineRule="auto"/>
              <w:ind w:left="0" w:firstLine="567"/>
              <w:jc w:val="both"/>
              <w:rPr>
                <w:szCs w:val="24"/>
              </w:rPr>
            </w:pPr>
            <w:r>
              <w:rPr>
                <w:szCs w:val="24"/>
              </w:rPr>
              <w:t>Наличие принудительной вентиляции</w:t>
            </w:r>
          </w:p>
        </w:tc>
        <w:tc>
          <w:tcPr>
            <w:tcW w:w="2119" w:type="pct"/>
          </w:tcPr>
          <w:p w:rsidR="00803A4D" w:rsidRPr="00A63608" w:rsidRDefault="00B62B92" w:rsidP="00CD4647">
            <w:pPr>
              <w:pStyle w:val="af1"/>
              <w:tabs>
                <w:tab w:val="num" w:pos="1276"/>
              </w:tabs>
              <w:spacing w:line="276" w:lineRule="auto"/>
              <w:ind w:left="0" w:firstLine="567"/>
              <w:jc w:val="center"/>
              <w:rPr>
                <w:szCs w:val="24"/>
              </w:rPr>
            </w:pPr>
            <w:r>
              <w:rPr>
                <w:szCs w:val="24"/>
              </w:rPr>
              <w:t>нет</w:t>
            </w:r>
          </w:p>
        </w:tc>
      </w:tr>
      <w:tr w:rsidR="00CD4647" w:rsidRPr="00A63608" w:rsidTr="00CD4647">
        <w:tc>
          <w:tcPr>
            <w:tcW w:w="5000" w:type="pct"/>
            <w:gridSpan w:val="2"/>
          </w:tcPr>
          <w:p w:rsidR="00CD4647" w:rsidRDefault="00CD4647" w:rsidP="00CD4647">
            <w:pPr>
              <w:pStyle w:val="af1"/>
              <w:tabs>
                <w:tab w:val="num" w:pos="1276"/>
              </w:tabs>
              <w:spacing w:line="276" w:lineRule="auto"/>
              <w:ind w:left="0" w:firstLine="567"/>
              <w:jc w:val="center"/>
              <w:rPr>
                <w:szCs w:val="24"/>
              </w:rPr>
            </w:pPr>
            <w:r>
              <w:rPr>
                <w:szCs w:val="24"/>
              </w:rPr>
              <w:t>Кабельно-проводниковая продукция (уточнить при проектировании)</w:t>
            </w:r>
          </w:p>
        </w:tc>
      </w:tr>
      <w:tr w:rsidR="00CD4647" w:rsidRPr="00A63608" w:rsidTr="00CD4647">
        <w:tc>
          <w:tcPr>
            <w:tcW w:w="2881" w:type="pct"/>
          </w:tcPr>
          <w:p w:rsidR="00CD4647" w:rsidRDefault="00CD4647" w:rsidP="00CD4647">
            <w:r w:rsidRPr="00CD4647">
              <w:t xml:space="preserve">Кабель </w:t>
            </w:r>
            <w:r>
              <w:t>(</w:t>
            </w:r>
            <w:r w:rsidRPr="00CD4647">
              <w:t>АБ-ЩПТ 1х95мм2</w:t>
            </w:r>
            <w:r>
              <w:t>), м</w:t>
            </w:r>
          </w:p>
        </w:tc>
        <w:tc>
          <w:tcPr>
            <w:tcW w:w="2119" w:type="pct"/>
          </w:tcPr>
          <w:p w:rsidR="00CD4647" w:rsidRDefault="00CD4647" w:rsidP="00CD4647">
            <w:pPr>
              <w:pStyle w:val="af1"/>
              <w:tabs>
                <w:tab w:val="num" w:pos="1276"/>
              </w:tabs>
              <w:spacing w:line="276" w:lineRule="auto"/>
              <w:ind w:left="0" w:firstLine="567"/>
              <w:jc w:val="center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</w:tr>
      <w:tr w:rsidR="00CD4647" w:rsidRPr="00A63608" w:rsidTr="00CD4647">
        <w:tc>
          <w:tcPr>
            <w:tcW w:w="2881" w:type="pct"/>
          </w:tcPr>
          <w:p w:rsidR="00CD4647" w:rsidRPr="00CD4647" w:rsidRDefault="00CD4647" w:rsidP="00CD4647">
            <w:r w:rsidRPr="00CD4647">
              <w:t xml:space="preserve">Кабель </w:t>
            </w:r>
            <w:r>
              <w:t>(</w:t>
            </w:r>
            <w:r w:rsidRPr="00CD4647">
              <w:t xml:space="preserve">ЩПТ-ЗВУ </w:t>
            </w:r>
            <w:r>
              <w:t>(</w:t>
            </w:r>
            <w:r w:rsidRPr="00CD4647">
              <w:t>5Х10мм2</w:t>
            </w:r>
            <w:r>
              <w:t>)</w:t>
            </w:r>
            <w:r w:rsidRPr="00CD4647">
              <w:t>,</w:t>
            </w:r>
            <w:r>
              <w:t xml:space="preserve"> м</w:t>
            </w:r>
          </w:p>
          <w:p w:rsidR="00CD4647" w:rsidRPr="00CD4647" w:rsidRDefault="00CD4647" w:rsidP="00CD4647"/>
        </w:tc>
        <w:tc>
          <w:tcPr>
            <w:tcW w:w="2119" w:type="pct"/>
          </w:tcPr>
          <w:p w:rsidR="00CD4647" w:rsidRDefault="00CD4647" w:rsidP="00CD4647">
            <w:pPr>
              <w:pStyle w:val="af1"/>
              <w:tabs>
                <w:tab w:val="num" w:pos="1276"/>
              </w:tabs>
              <w:spacing w:line="276" w:lineRule="auto"/>
              <w:ind w:left="0" w:firstLine="567"/>
              <w:jc w:val="center"/>
              <w:rPr>
                <w:szCs w:val="24"/>
              </w:rPr>
            </w:pPr>
            <w:r>
              <w:rPr>
                <w:szCs w:val="24"/>
              </w:rPr>
              <w:t>30</w:t>
            </w:r>
          </w:p>
        </w:tc>
      </w:tr>
      <w:tr w:rsidR="00CD4647" w:rsidRPr="00A63608" w:rsidTr="00CD4647">
        <w:tc>
          <w:tcPr>
            <w:tcW w:w="2881" w:type="pct"/>
          </w:tcPr>
          <w:p w:rsidR="00CD4647" w:rsidRPr="00CD4647" w:rsidRDefault="00CD4647" w:rsidP="00CD4647">
            <w:r w:rsidRPr="00CD4647">
              <w:t xml:space="preserve">Кабель </w:t>
            </w:r>
            <w:r>
              <w:t>(</w:t>
            </w:r>
            <w:r w:rsidRPr="00CD4647">
              <w:t xml:space="preserve">ЩСН-ЗВУ </w:t>
            </w:r>
            <w:r>
              <w:t>(</w:t>
            </w:r>
            <w:r w:rsidRPr="00CD4647">
              <w:t>5Х10мм2</w:t>
            </w:r>
            <w:r>
              <w:t>)</w:t>
            </w:r>
            <w:r w:rsidRPr="00CD4647">
              <w:t>, м</w:t>
            </w:r>
          </w:p>
          <w:p w:rsidR="00CD4647" w:rsidRPr="00CD4647" w:rsidRDefault="00CD4647" w:rsidP="00CD4647">
            <w:pPr>
              <w:pStyle w:val="af1"/>
              <w:tabs>
                <w:tab w:val="num" w:pos="1276"/>
              </w:tabs>
              <w:spacing w:line="276" w:lineRule="auto"/>
              <w:ind w:left="0" w:firstLine="567"/>
              <w:rPr>
                <w:szCs w:val="24"/>
              </w:rPr>
            </w:pPr>
          </w:p>
        </w:tc>
        <w:tc>
          <w:tcPr>
            <w:tcW w:w="2119" w:type="pct"/>
          </w:tcPr>
          <w:p w:rsidR="00CD4647" w:rsidRDefault="00CD4647" w:rsidP="00CD4647">
            <w:pPr>
              <w:pStyle w:val="af1"/>
              <w:tabs>
                <w:tab w:val="num" w:pos="1276"/>
              </w:tabs>
              <w:spacing w:line="276" w:lineRule="auto"/>
              <w:ind w:left="0" w:firstLine="567"/>
              <w:jc w:val="center"/>
              <w:rPr>
                <w:szCs w:val="24"/>
              </w:rPr>
            </w:pPr>
            <w:r>
              <w:rPr>
                <w:szCs w:val="24"/>
              </w:rPr>
              <w:t>30</w:t>
            </w:r>
          </w:p>
        </w:tc>
      </w:tr>
      <w:tr w:rsidR="00CD4647" w:rsidRPr="00A63608" w:rsidTr="00CD4647">
        <w:tc>
          <w:tcPr>
            <w:tcW w:w="2881" w:type="pct"/>
          </w:tcPr>
          <w:p w:rsidR="00CD4647" w:rsidRPr="00CD4647" w:rsidRDefault="00CD4647" w:rsidP="00CD4647">
            <w:r w:rsidRPr="00CD4647">
              <w:t>Кабель вентиляция, отопление – (5х10мм2+3х4мм2+3х2,5мм2+2х0,75мм2+1х10мм2), м</w:t>
            </w:r>
          </w:p>
          <w:p w:rsidR="00CD4647" w:rsidRPr="00CD4647" w:rsidRDefault="00CD4647" w:rsidP="00CD4647">
            <w:pPr>
              <w:pStyle w:val="af1"/>
              <w:tabs>
                <w:tab w:val="num" w:pos="1276"/>
              </w:tabs>
              <w:spacing w:line="276" w:lineRule="auto"/>
              <w:ind w:left="0" w:firstLine="567"/>
              <w:rPr>
                <w:szCs w:val="24"/>
              </w:rPr>
            </w:pPr>
          </w:p>
        </w:tc>
        <w:tc>
          <w:tcPr>
            <w:tcW w:w="2119" w:type="pct"/>
          </w:tcPr>
          <w:p w:rsidR="00CD4647" w:rsidRDefault="00CD4647" w:rsidP="00CD4647">
            <w:pPr>
              <w:pStyle w:val="af1"/>
              <w:tabs>
                <w:tab w:val="num" w:pos="1276"/>
              </w:tabs>
              <w:spacing w:line="276" w:lineRule="auto"/>
              <w:ind w:left="0" w:firstLine="567"/>
              <w:jc w:val="center"/>
              <w:rPr>
                <w:szCs w:val="24"/>
              </w:rPr>
            </w:pPr>
            <w:r>
              <w:rPr>
                <w:szCs w:val="24"/>
              </w:rPr>
              <w:t>300</w:t>
            </w:r>
          </w:p>
        </w:tc>
      </w:tr>
    </w:tbl>
    <w:p w:rsidR="00803A4D" w:rsidRDefault="00803A4D" w:rsidP="00B62B92">
      <w:pPr>
        <w:pStyle w:val="aff4"/>
        <w:widowControl w:val="0"/>
        <w:numPr>
          <w:ilvl w:val="0"/>
          <w:numId w:val="4"/>
        </w:numPr>
        <w:tabs>
          <w:tab w:val="left" w:pos="-3960"/>
          <w:tab w:val="num" w:pos="993"/>
          <w:tab w:val="left" w:pos="1276"/>
          <w:tab w:val="left" w:pos="1440"/>
        </w:tabs>
        <w:ind w:left="142" w:firstLine="567"/>
        <w:jc w:val="both"/>
        <w:rPr>
          <w:b/>
          <w:color w:val="000000" w:themeColor="text1"/>
        </w:rPr>
      </w:pPr>
      <w:r w:rsidRPr="00B62B92">
        <w:rPr>
          <w:b/>
          <w:color w:val="000000" w:themeColor="text1"/>
        </w:rPr>
        <w:t>Описание основных объемов работ по строительству подстанции.</w:t>
      </w:r>
    </w:p>
    <w:p w:rsidR="00CC1106" w:rsidRPr="00B62B92" w:rsidRDefault="00CC1106" w:rsidP="00CC1106">
      <w:pPr>
        <w:pStyle w:val="aff4"/>
        <w:widowControl w:val="0"/>
        <w:tabs>
          <w:tab w:val="left" w:pos="-3960"/>
          <w:tab w:val="left" w:pos="1276"/>
          <w:tab w:val="left" w:pos="1440"/>
        </w:tabs>
        <w:ind w:left="709"/>
        <w:jc w:val="both"/>
        <w:rPr>
          <w:b/>
          <w:color w:val="000000" w:themeColor="text1"/>
        </w:rPr>
      </w:pPr>
    </w:p>
    <w:p w:rsidR="00CC1106" w:rsidRPr="00CC1106" w:rsidRDefault="00CC1106" w:rsidP="002757FF">
      <w:pPr>
        <w:pStyle w:val="aff4"/>
        <w:numPr>
          <w:ilvl w:val="1"/>
          <w:numId w:val="22"/>
        </w:numPr>
        <w:tabs>
          <w:tab w:val="left" w:pos="993"/>
        </w:tabs>
        <w:jc w:val="both"/>
      </w:pPr>
      <w:r w:rsidRPr="00CC1106">
        <w:t>Монтаж подставной АБ (</w:t>
      </w:r>
      <w:r>
        <w:t>подрядчика</w:t>
      </w:r>
      <w:r w:rsidRPr="00CC1106">
        <w:t>) и подключение к ЩПТ;</w:t>
      </w:r>
    </w:p>
    <w:p w:rsidR="00CC1106" w:rsidRPr="00CC1106" w:rsidRDefault="00CC1106" w:rsidP="002757FF">
      <w:pPr>
        <w:pStyle w:val="aff4"/>
        <w:numPr>
          <w:ilvl w:val="1"/>
          <w:numId w:val="22"/>
        </w:numPr>
        <w:tabs>
          <w:tab w:val="left" w:pos="993"/>
        </w:tabs>
        <w:jc w:val="both"/>
      </w:pPr>
      <w:r w:rsidRPr="00CC1106">
        <w:t>Перевод нагрузки на подставную АБ;</w:t>
      </w:r>
    </w:p>
    <w:p w:rsidR="00CC1106" w:rsidRPr="00CC1106" w:rsidRDefault="00F7626E" w:rsidP="002757FF">
      <w:pPr>
        <w:pStyle w:val="aff4"/>
        <w:numPr>
          <w:ilvl w:val="1"/>
          <w:numId w:val="22"/>
        </w:numPr>
        <w:tabs>
          <w:tab w:val="left" w:pos="993"/>
        </w:tabs>
        <w:jc w:val="both"/>
      </w:pPr>
      <w:r w:rsidRPr="00CC1106">
        <w:t>Демонтаж</w:t>
      </w:r>
      <w:r>
        <w:rPr>
          <w:lang w:val="en-US"/>
        </w:rPr>
        <w:t xml:space="preserve"> </w:t>
      </w:r>
      <w:r w:rsidRPr="00CC1106">
        <w:t>аккумуляторной</w:t>
      </w:r>
      <w:r w:rsidR="00CC1106" w:rsidRPr="00CC1106">
        <w:t xml:space="preserve"> батареи</w:t>
      </w:r>
      <w:r w:rsidR="00CC1106">
        <w:rPr>
          <w:lang w:val="en-US"/>
        </w:rPr>
        <w:t>;</w:t>
      </w:r>
    </w:p>
    <w:p w:rsidR="00CC1106" w:rsidRPr="00CC1106" w:rsidRDefault="00CC1106" w:rsidP="002757FF">
      <w:pPr>
        <w:pStyle w:val="aff4"/>
        <w:numPr>
          <w:ilvl w:val="1"/>
          <w:numId w:val="22"/>
        </w:numPr>
        <w:tabs>
          <w:tab w:val="left" w:pos="993"/>
        </w:tabs>
        <w:jc w:val="both"/>
      </w:pPr>
      <w:r w:rsidRPr="00CC1106">
        <w:lastRenderedPageBreak/>
        <w:t>Демонтаж стеллажей</w:t>
      </w:r>
      <w:r>
        <w:rPr>
          <w:lang w:val="en-US"/>
        </w:rPr>
        <w:t>;</w:t>
      </w:r>
    </w:p>
    <w:p w:rsidR="00CC1106" w:rsidRPr="00CC1106" w:rsidRDefault="00CC1106" w:rsidP="002757FF">
      <w:pPr>
        <w:pStyle w:val="aff4"/>
        <w:numPr>
          <w:ilvl w:val="1"/>
          <w:numId w:val="22"/>
        </w:numPr>
        <w:tabs>
          <w:tab w:val="left" w:pos="993"/>
        </w:tabs>
        <w:jc w:val="both"/>
      </w:pPr>
      <w:r w:rsidRPr="00CC1106">
        <w:t>Утилизация аккумуляторной батареи специализированной организацией, с предоставлением документов;</w:t>
      </w:r>
    </w:p>
    <w:p w:rsidR="00CC1106" w:rsidRDefault="00CC1106" w:rsidP="002757FF">
      <w:pPr>
        <w:pStyle w:val="aff4"/>
        <w:numPr>
          <w:ilvl w:val="1"/>
          <w:numId w:val="22"/>
        </w:numPr>
        <w:tabs>
          <w:tab w:val="left" w:pos="993"/>
        </w:tabs>
        <w:jc w:val="both"/>
      </w:pPr>
      <w:r>
        <w:t>Устройство принудительной вентиляции</w:t>
      </w:r>
      <w:r w:rsidRPr="00CC1106">
        <w:t>;</w:t>
      </w:r>
    </w:p>
    <w:p w:rsidR="00CC1106" w:rsidRPr="00CC1106" w:rsidRDefault="00CC1106" w:rsidP="002757FF">
      <w:pPr>
        <w:pStyle w:val="aff4"/>
        <w:numPr>
          <w:ilvl w:val="1"/>
          <w:numId w:val="22"/>
        </w:numPr>
        <w:tabs>
          <w:tab w:val="left" w:pos="993"/>
        </w:tabs>
        <w:jc w:val="both"/>
      </w:pPr>
      <w:r>
        <w:t xml:space="preserve">Монтаж щитка управления вентиляцией </w:t>
      </w:r>
      <w:r>
        <w:rPr>
          <w:lang w:val="en-US"/>
        </w:rPr>
        <w:t>c</w:t>
      </w:r>
      <w:r w:rsidRPr="00CC1106">
        <w:t xml:space="preserve"> </w:t>
      </w:r>
      <w:r>
        <w:t>блокировкой ВУ</w:t>
      </w:r>
      <w:r w:rsidR="009841E2" w:rsidRPr="009841E2">
        <w:t>;</w:t>
      </w:r>
    </w:p>
    <w:p w:rsidR="00CC1106" w:rsidRPr="00CC1106" w:rsidRDefault="00CC1106" w:rsidP="002757FF">
      <w:pPr>
        <w:pStyle w:val="aff4"/>
        <w:numPr>
          <w:ilvl w:val="1"/>
          <w:numId w:val="22"/>
        </w:numPr>
        <w:tabs>
          <w:tab w:val="left" w:pos="993"/>
        </w:tabs>
        <w:jc w:val="both"/>
      </w:pPr>
      <w:r w:rsidRPr="00CC1106">
        <w:t xml:space="preserve">Монтаж новых стеллажей – </w:t>
      </w:r>
      <w:proofErr w:type="spellStart"/>
      <w:r w:rsidRPr="00CC1106">
        <w:t>компл</w:t>
      </w:r>
      <w:proofErr w:type="spellEnd"/>
      <w:r w:rsidR="009841E2">
        <w:rPr>
          <w:lang w:val="en-US"/>
        </w:rPr>
        <w:t>;</w:t>
      </w:r>
    </w:p>
    <w:p w:rsidR="00CC1106" w:rsidRPr="00CC1106" w:rsidRDefault="00CC1106" w:rsidP="002757FF">
      <w:pPr>
        <w:pStyle w:val="aff4"/>
        <w:numPr>
          <w:ilvl w:val="1"/>
          <w:numId w:val="22"/>
        </w:numPr>
        <w:tabs>
          <w:tab w:val="left" w:pos="993"/>
        </w:tabs>
        <w:jc w:val="both"/>
      </w:pPr>
      <w:r w:rsidRPr="00CC1106">
        <w:t xml:space="preserve">Монтаж </w:t>
      </w:r>
      <w:r w:rsidR="009841E2">
        <w:t xml:space="preserve">новой </w:t>
      </w:r>
      <w:r w:rsidRPr="00CC1106">
        <w:t>аккумуляторной батареи</w:t>
      </w:r>
      <w:r w:rsidR="009841E2">
        <w:rPr>
          <w:lang w:val="en-US"/>
        </w:rPr>
        <w:t>;</w:t>
      </w:r>
      <w:r w:rsidRPr="00CC1106">
        <w:t xml:space="preserve"> </w:t>
      </w:r>
    </w:p>
    <w:p w:rsidR="00CC1106" w:rsidRPr="00CC1106" w:rsidRDefault="00CC1106" w:rsidP="002757FF">
      <w:pPr>
        <w:pStyle w:val="aff4"/>
        <w:numPr>
          <w:ilvl w:val="1"/>
          <w:numId w:val="22"/>
        </w:numPr>
        <w:tabs>
          <w:tab w:val="left" w:pos="993"/>
        </w:tabs>
        <w:jc w:val="both"/>
      </w:pPr>
      <w:r w:rsidRPr="00CC1106">
        <w:t>Перевод нагрузки ЩПТ на новую АБ</w:t>
      </w:r>
      <w:r w:rsidR="009841E2" w:rsidRPr="009841E2">
        <w:t>;</w:t>
      </w:r>
    </w:p>
    <w:p w:rsidR="00CC1106" w:rsidRPr="00CC1106" w:rsidRDefault="00CC1106" w:rsidP="002757FF">
      <w:pPr>
        <w:pStyle w:val="aff4"/>
        <w:numPr>
          <w:ilvl w:val="1"/>
          <w:numId w:val="22"/>
        </w:numPr>
        <w:tabs>
          <w:tab w:val="left" w:pos="993"/>
        </w:tabs>
        <w:jc w:val="both"/>
      </w:pPr>
      <w:r w:rsidRPr="00CC1106">
        <w:t>Монтаж выпрямительного устройства</w:t>
      </w:r>
      <w:r w:rsidR="009841E2">
        <w:rPr>
          <w:lang w:val="en-US"/>
        </w:rPr>
        <w:t>;</w:t>
      </w:r>
      <w:r w:rsidRPr="00CC1106">
        <w:t xml:space="preserve"> </w:t>
      </w:r>
    </w:p>
    <w:p w:rsidR="00CC1106" w:rsidRPr="00FE7673" w:rsidRDefault="00CC1106" w:rsidP="002757FF">
      <w:pPr>
        <w:pStyle w:val="aff4"/>
        <w:numPr>
          <w:ilvl w:val="1"/>
          <w:numId w:val="22"/>
        </w:numPr>
        <w:tabs>
          <w:tab w:val="left" w:pos="993"/>
        </w:tabs>
        <w:jc w:val="both"/>
      </w:pPr>
      <w:r w:rsidRPr="00FE7673">
        <w:t>Подключение ВУ к ЩПТ и ШСН</w:t>
      </w:r>
    </w:p>
    <w:p w:rsidR="00027CE5" w:rsidRPr="00FE7673" w:rsidRDefault="00027CE5" w:rsidP="00027CE5">
      <w:pPr>
        <w:pStyle w:val="aff4"/>
        <w:numPr>
          <w:ilvl w:val="1"/>
          <w:numId w:val="22"/>
        </w:numPr>
        <w:tabs>
          <w:tab w:val="left" w:pos="993"/>
        </w:tabs>
        <w:jc w:val="both"/>
      </w:pPr>
      <w:r w:rsidRPr="00FE7673">
        <w:t>Устройство автоматики вентиляции c блокировкой ВУ</w:t>
      </w:r>
    </w:p>
    <w:p w:rsidR="00027CE5" w:rsidRPr="00FE7673" w:rsidRDefault="00027CE5" w:rsidP="00027CE5">
      <w:pPr>
        <w:pStyle w:val="aff4"/>
        <w:numPr>
          <w:ilvl w:val="1"/>
          <w:numId w:val="22"/>
        </w:numPr>
        <w:tabs>
          <w:tab w:val="left" w:pos="993"/>
        </w:tabs>
        <w:jc w:val="both"/>
      </w:pPr>
      <w:r w:rsidRPr="00FE7673">
        <w:t>Устройство основного и аварийного освещения</w:t>
      </w:r>
    </w:p>
    <w:p w:rsidR="00027CE5" w:rsidRPr="00FE7673" w:rsidRDefault="00027CE5" w:rsidP="00027CE5">
      <w:pPr>
        <w:pStyle w:val="aff4"/>
        <w:numPr>
          <w:ilvl w:val="1"/>
          <w:numId w:val="22"/>
        </w:numPr>
        <w:tabs>
          <w:tab w:val="left" w:pos="993"/>
        </w:tabs>
        <w:jc w:val="both"/>
      </w:pPr>
      <w:r w:rsidRPr="00FE7673">
        <w:t>Устройство обогрева помещения</w:t>
      </w:r>
    </w:p>
    <w:p w:rsidR="00027CE5" w:rsidRPr="00FE7673" w:rsidRDefault="00027CE5" w:rsidP="00027CE5">
      <w:pPr>
        <w:pStyle w:val="aff4"/>
        <w:numPr>
          <w:ilvl w:val="1"/>
          <w:numId w:val="22"/>
        </w:numPr>
        <w:tabs>
          <w:tab w:val="left" w:pos="993"/>
        </w:tabs>
        <w:jc w:val="both"/>
      </w:pPr>
      <w:r w:rsidRPr="00FE7673">
        <w:t>Ремонт напольного покрытия, покраска стен и потолка кислотостойкой краской</w:t>
      </w:r>
    </w:p>
    <w:p w:rsidR="00CC1106" w:rsidRPr="00CC1106" w:rsidRDefault="00CC1106" w:rsidP="002757FF">
      <w:pPr>
        <w:pStyle w:val="aff4"/>
        <w:numPr>
          <w:ilvl w:val="1"/>
          <w:numId w:val="22"/>
        </w:numPr>
        <w:tabs>
          <w:tab w:val="left" w:pos="993"/>
        </w:tabs>
        <w:jc w:val="both"/>
      </w:pPr>
      <w:r w:rsidRPr="00CC1106">
        <w:t>Пуско-наладочные испытания оборудования в присутствии специалиста «Тулэнерго»</w:t>
      </w:r>
    </w:p>
    <w:p w:rsidR="00803A4D" w:rsidRPr="009841E2" w:rsidRDefault="00803A4D" w:rsidP="009841E2">
      <w:pPr>
        <w:pStyle w:val="aff4"/>
        <w:widowControl w:val="0"/>
        <w:numPr>
          <w:ilvl w:val="0"/>
          <w:numId w:val="4"/>
        </w:numPr>
        <w:tabs>
          <w:tab w:val="left" w:pos="-3960"/>
          <w:tab w:val="num" w:pos="993"/>
          <w:tab w:val="left" w:pos="1276"/>
          <w:tab w:val="left" w:pos="1440"/>
        </w:tabs>
        <w:ind w:left="142" w:firstLine="567"/>
        <w:jc w:val="both"/>
        <w:rPr>
          <w:b/>
          <w:color w:val="000000" w:themeColor="text1"/>
        </w:rPr>
      </w:pPr>
      <w:r w:rsidRPr="009841E2">
        <w:rPr>
          <w:b/>
          <w:color w:val="000000" w:themeColor="text1"/>
        </w:rPr>
        <w:t>Основные требования к выполнению работ.</w:t>
      </w:r>
    </w:p>
    <w:p w:rsidR="00803A4D" w:rsidRPr="009841E2" w:rsidRDefault="00803A4D" w:rsidP="009841E2">
      <w:pPr>
        <w:pStyle w:val="aff4"/>
        <w:widowControl w:val="0"/>
        <w:numPr>
          <w:ilvl w:val="1"/>
          <w:numId w:val="4"/>
        </w:numPr>
        <w:tabs>
          <w:tab w:val="left" w:pos="-4860"/>
          <w:tab w:val="left" w:pos="-4680"/>
          <w:tab w:val="num" w:pos="284"/>
          <w:tab w:val="left" w:pos="1080"/>
          <w:tab w:val="left" w:pos="1276"/>
        </w:tabs>
        <w:ind w:left="0" w:firstLine="709"/>
        <w:jc w:val="both"/>
      </w:pPr>
      <w:r w:rsidRPr="00A63608">
        <w:t>Строительство объекта выполняется в полном соответствии с проектом, согласованным с Заказчиком.</w:t>
      </w:r>
    </w:p>
    <w:p w:rsidR="00803A4D" w:rsidRPr="00A63608" w:rsidRDefault="00803A4D" w:rsidP="009841E2">
      <w:pPr>
        <w:pStyle w:val="aff4"/>
        <w:widowControl w:val="0"/>
        <w:numPr>
          <w:ilvl w:val="1"/>
          <w:numId w:val="4"/>
        </w:numPr>
        <w:tabs>
          <w:tab w:val="left" w:pos="-4860"/>
          <w:tab w:val="left" w:pos="-4680"/>
          <w:tab w:val="num" w:pos="284"/>
          <w:tab w:val="left" w:pos="1080"/>
          <w:tab w:val="left" w:pos="1276"/>
        </w:tabs>
        <w:ind w:left="0" w:firstLine="709"/>
        <w:jc w:val="both"/>
      </w:pPr>
      <w:r w:rsidRPr="00A63608">
        <w:t xml:space="preserve">Подрядчик осуществляет комплектацию работ материалами в соответствии с подписанной Заказчиком и Подрядчиком разделительной ведомостью и графиком поставки, согласно спецификациям, ГОСТ и ТУ.  </w:t>
      </w:r>
    </w:p>
    <w:p w:rsidR="00803A4D" w:rsidRPr="009841E2" w:rsidRDefault="00803A4D" w:rsidP="009841E2">
      <w:pPr>
        <w:pStyle w:val="aff4"/>
        <w:widowControl w:val="0"/>
        <w:numPr>
          <w:ilvl w:val="1"/>
          <w:numId w:val="4"/>
        </w:numPr>
        <w:tabs>
          <w:tab w:val="left" w:pos="-4860"/>
          <w:tab w:val="left" w:pos="-4680"/>
          <w:tab w:val="num" w:pos="284"/>
          <w:tab w:val="left" w:pos="1080"/>
          <w:tab w:val="left" w:pos="1276"/>
        </w:tabs>
        <w:ind w:left="0" w:firstLine="709"/>
        <w:jc w:val="both"/>
      </w:pPr>
      <w:r w:rsidRPr="00A63608">
        <w:t>Номенклатура закупаемых материалов должна соответствовать спецификациям, прилагаемым к проекту.</w:t>
      </w:r>
    </w:p>
    <w:p w:rsidR="00803A4D" w:rsidRPr="009841E2" w:rsidRDefault="00803A4D" w:rsidP="009841E2">
      <w:pPr>
        <w:pStyle w:val="aff4"/>
        <w:widowControl w:val="0"/>
        <w:numPr>
          <w:ilvl w:val="1"/>
          <w:numId w:val="4"/>
        </w:numPr>
        <w:tabs>
          <w:tab w:val="left" w:pos="-4860"/>
          <w:tab w:val="left" w:pos="-4680"/>
          <w:tab w:val="num" w:pos="284"/>
          <w:tab w:val="left" w:pos="1080"/>
          <w:tab w:val="left" w:pos="1276"/>
        </w:tabs>
        <w:ind w:left="0" w:firstLine="709"/>
        <w:jc w:val="both"/>
      </w:pPr>
      <w:r w:rsidRPr="00A63608">
        <w:t xml:space="preserve">Изменение номенклатуры поставляемых материалов должно быть согласовано с Заказчиком и проектной организацией без изменения сметной стоимости. </w:t>
      </w:r>
    </w:p>
    <w:p w:rsidR="00803A4D" w:rsidRPr="009841E2" w:rsidRDefault="00803A4D" w:rsidP="009841E2">
      <w:pPr>
        <w:pStyle w:val="aff4"/>
        <w:widowControl w:val="0"/>
        <w:numPr>
          <w:ilvl w:val="1"/>
          <w:numId w:val="4"/>
        </w:numPr>
        <w:tabs>
          <w:tab w:val="left" w:pos="-4860"/>
          <w:tab w:val="left" w:pos="-4680"/>
          <w:tab w:val="num" w:pos="284"/>
          <w:tab w:val="left" w:pos="1080"/>
          <w:tab w:val="left" w:pos="1276"/>
        </w:tabs>
        <w:ind w:left="0" w:firstLine="709"/>
        <w:jc w:val="both"/>
      </w:pPr>
      <w:r w:rsidRPr="00A63608">
        <w:t>Все применяемые материалы должны иметь паспорта и сертификаты.</w:t>
      </w:r>
    </w:p>
    <w:p w:rsidR="00803A4D" w:rsidRPr="009841E2" w:rsidRDefault="00803A4D" w:rsidP="009841E2">
      <w:pPr>
        <w:pStyle w:val="aff4"/>
        <w:widowControl w:val="0"/>
        <w:numPr>
          <w:ilvl w:val="1"/>
          <w:numId w:val="4"/>
        </w:numPr>
        <w:tabs>
          <w:tab w:val="left" w:pos="-4860"/>
          <w:tab w:val="left" w:pos="-4680"/>
          <w:tab w:val="num" w:pos="284"/>
          <w:tab w:val="left" w:pos="1080"/>
          <w:tab w:val="left" w:pos="1276"/>
        </w:tabs>
        <w:ind w:left="0" w:firstLine="709"/>
        <w:jc w:val="both"/>
      </w:pPr>
      <w:r w:rsidRPr="00A63608">
        <w:t>Подрядчик ведет исполнительную документацию на протяжении всего периода производства СМР в соответствии с нормативно-технической документацией (НТД) и передает ее заказчику в полном объеме по завершении очереди строительства (реконструкции) или полного завершения строительства (реконструкции) объекта на электронном и бумажном носителях</w:t>
      </w:r>
    </w:p>
    <w:p w:rsidR="00803A4D" w:rsidRPr="009841E2" w:rsidRDefault="00803A4D" w:rsidP="009841E2">
      <w:pPr>
        <w:pStyle w:val="aff4"/>
        <w:widowControl w:val="0"/>
        <w:numPr>
          <w:ilvl w:val="1"/>
          <w:numId w:val="4"/>
        </w:numPr>
        <w:tabs>
          <w:tab w:val="left" w:pos="-4860"/>
          <w:tab w:val="left" w:pos="-4680"/>
          <w:tab w:val="num" w:pos="284"/>
          <w:tab w:val="left" w:pos="1080"/>
          <w:tab w:val="left" w:pos="1276"/>
        </w:tabs>
        <w:ind w:left="0" w:firstLine="709"/>
        <w:jc w:val="both"/>
      </w:pPr>
      <w:r w:rsidRPr="00A63608">
        <w:t>Все работы должны быть выполнены в соответствии с НТД:</w:t>
      </w:r>
    </w:p>
    <w:p w:rsidR="00803A4D" w:rsidRPr="00A63608" w:rsidRDefault="00803A4D" w:rsidP="002757FF">
      <w:pPr>
        <w:pStyle w:val="aff4"/>
        <w:widowControl w:val="0"/>
        <w:numPr>
          <w:ilvl w:val="1"/>
          <w:numId w:val="23"/>
        </w:numPr>
        <w:tabs>
          <w:tab w:val="clear" w:pos="1283"/>
          <w:tab w:val="left" w:pos="-4860"/>
          <w:tab w:val="left" w:pos="-4680"/>
          <w:tab w:val="left" w:pos="1080"/>
          <w:tab w:val="left" w:pos="1276"/>
        </w:tabs>
        <w:jc w:val="both"/>
      </w:pPr>
      <w:r w:rsidRPr="00A63608">
        <w:t>СП (СНиП);</w:t>
      </w:r>
    </w:p>
    <w:p w:rsidR="00803A4D" w:rsidRPr="00A63608" w:rsidRDefault="00803A4D" w:rsidP="002757FF">
      <w:pPr>
        <w:pStyle w:val="aff4"/>
        <w:widowControl w:val="0"/>
        <w:numPr>
          <w:ilvl w:val="1"/>
          <w:numId w:val="23"/>
        </w:numPr>
        <w:tabs>
          <w:tab w:val="clear" w:pos="1283"/>
          <w:tab w:val="left" w:pos="-4860"/>
          <w:tab w:val="left" w:pos="-4680"/>
          <w:tab w:val="left" w:pos="1080"/>
          <w:tab w:val="left" w:pos="1276"/>
        </w:tabs>
        <w:jc w:val="both"/>
      </w:pPr>
      <w:r w:rsidRPr="00A63608">
        <w:t>ПУЭ;</w:t>
      </w:r>
    </w:p>
    <w:p w:rsidR="00803A4D" w:rsidRPr="00A63608" w:rsidRDefault="00803A4D" w:rsidP="002757FF">
      <w:pPr>
        <w:pStyle w:val="aff4"/>
        <w:widowControl w:val="0"/>
        <w:numPr>
          <w:ilvl w:val="1"/>
          <w:numId w:val="23"/>
        </w:numPr>
        <w:tabs>
          <w:tab w:val="clear" w:pos="1283"/>
          <w:tab w:val="left" w:pos="-4860"/>
          <w:tab w:val="left" w:pos="-4680"/>
          <w:tab w:val="left" w:pos="1080"/>
          <w:tab w:val="left" w:pos="1276"/>
        </w:tabs>
        <w:jc w:val="both"/>
      </w:pPr>
      <w:r w:rsidRPr="00A63608">
        <w:t>руководящими документами;</w:t>
      </w:r>
    </w:p>
    <w:p w:rsidR="00803A4D" w:rsidRPr="00A63608" w:rsidRDefault="00803A4D" w:rsidP="002757FF">
      <w:pPr>
        <w:pStyle w:val="aff4"/>
        <w:widowControl w:val="0"/>
        <w:numPr>
          <w:ilvl w:val="1"/>
          <w:numId w:val="23"/>
        </w:numPr>
        <w:tabs>
          <w:tab w:val="clear" w:pos="1283"/>
          <w:tab w:val="left" w:pos="-4860"/>
          <w:tab w:val="left" w:pos="-4680"/>
          <w:tab w:val="left" w:pos="1080"/>
          <w:tab w:val="left" w:pos="1276"/>
        </w:tabs>
        <w:jc w:val="both"/>
      </w:pPr>
      <w:r w:rsidRPr="00A63608">
        <w:t>типовыми технологическими картами</w:t>
      </w:r>
      <w:r>
        <w:t>.</w:t>
      </w:r>
    </w:p>
    <w:p w:rsidR="00803A4D" w:rsidRPr="00A63608" w:rsidRDefault="00803A4D" w:rsidP="002757FF">
      <w:pPr>
        <w:pStyle w:val="aff4"/>
        <w:widowControl w:val="0"/>
        <w:numPr>
          <w:ilvl w:val="1"/>
          <w:numId w:val="23"/>
        </w:numPr>
        <w:tabs>
          <w:tab w:val="clear" w:pos="1283"/>
          <w:tab w:val="left" w:pos="-4860"/>
          <w:tab w:val="left" w:pos="-4680"/>
          <w:tab w:val="left" w:pos="1080"/>
          <w:tab w:val="left" w:pos="1276"/>
        </w:tabs>
        <w:jc w:val="both"/>
      </w:pPr>
      <w:r w:rsidRPr="00A63608">
        <w:t>отраслевыми стандартами и др. документами.</w:t>
      </w:r>
    </w:p>
    <w:p w:rsidR="00803A4D" w:rsidRPr="00A63608" w:rsidRDefault="00803A4D" w:rsidP="009841E2">
      <w:pPr>
        <w:pStyle w:val="aff4"/>
        <w:widowControl w:val="0"/>
        <w:numPr>
          <w:ilvl w:val="1"/>
          <w:numId w:val="4"/>
        </w:numPr>
        <w:tabs>
          <w:tab w:val="left" w:pos="-4860"/>
          <w:tab w:val="left" w:pos="-4680"/>
          <w:tab w:val="num" w:pos="284"/>
          <w:tab w:val="left" w:pos="1080"/>
          <w:tab w:val="left" w:pos="1276"/>
        </w:tabs>
        <w:ind w:left="0" w:firstLine="709"/>
        <w:jc w:val="both"/>
      </w:pPr>
      <w:r w:rsidRPr="00A63608">
        <w:t>Строительные работы должны быть организованы и проведены в соответствии с разработанным Подрядчиком ППР (проектом производства работ), с учетом всех требований предъявленным к ним. ППР согласовывается с Заказчиком.</w:t>
      </w:r>
    </w:p>
    <w:p w:rsidR="00803A4D" w:rsidRPr="00A63608" w:rsidRDefault="00803A4D" w:rsidP="009841E2">
      <w:pPr>
        <w:pStyle w:val="aff4"/>
        <w:widowControl w:val="0"/>
        <w:numPr>
          <w:ilvl w:val="1"/>
          <w:numId w:val="4"/>
        </w:numPr>
        <w:tabs>
          <w:tab w:val="left" w:pos="-4860"/>
          <w:tab w:val="left" w:pos="-4680"/>
          <w:tab w:val="num" w:pos="284"/>
          <w:tab w:val="left" w:pos="1080"/>
          <w:tab w:val="left" w:pos="1276"/>
        </w:tabs>
        <w:ind w:left="0" w:firstLine="709"/>
        <w:jc w:val="both"/>
      </w:pPr>
      <w:r w:rsidRPr="00A63608">
        <w:t>Подрядчик (и привлекаемые им Субподрядчики) должны иметь свидетельство о допуске к работам. Выбор Субподрядчиков согласовывается с Заказчиком. Подрядчик несет полную ответственность за работу субподрядчика.</w:t>
      </w:r>
    </w:p>
    <w:p w:rsidR="00803A4D" w:rsidRPr="00A63608" w:rsidRDefault="00803A4D" w:rsidP="009841E2">
      <w:pPr>
        <w:pStyle w:val="aff4"/>
        <w:widowControl w:val="0"/>
        <w:numPr>
          <w:ilvl w:val="1"/>
          <w:numId w:val="4"/>
        </w:numPr>
        <w:tabs>
          <w:tab w:val="left" w:pos="-4860"/>
          <w:tab w:val="left" w:pos="-4680"/>
          <w:tab w:val="num" w:pos="284"/>
          <w:tab w:val="left" w:pos="1080"/>
          <w:tab w:val="left" w:pos="1276"/>
        </w:tabs>
        <w:ind w:left="0" w:firstLine="709"/>
        <w:jc w:val="both"/>
      </w:pPr>
      <w:r w:rsidRPr="00A63608">
        <w:t>Вся продукция, указанная в спецификациях рабочей документации, подлежит обязательному входному контролю. Порядок выполнения процедуры входного контроля разрабатывается подрядчиком в составе проекта производства работ.</w:t>
      </w:r>
    </w:p>
    <w:p w:rsidR="00803A4D" w:rsidRPr="00A63608" w:rsidRDefault="00803A4D" w:rsidP="009841E2">
      <w:pPr>
        <w:pStyle w:val="aff4"/>
        <w:widowControl w:val="0"/>
        <w:numPr>
          <w:ilvl w:val="1"/>
          <w:numId w:val="4"/>
        </w:numPr>
        <w:tabs>
          <w:tab w:val="left" w:pos="-4860"/>
          <w:tab w:val="left" w:pos="-4680"/>
          <w:tab w:val="num" w:pos="284"/>
          <w:tab w:val="left" w:pos="1080"/>
          <w:tab w:val="left" w:pos="1276"/>
        </w:tabs>
        <w:ind w:left="0" w:firstLine="709"/>
        <w:jc w:val="both"/>
      </w:pPr>
      <w:r w:rsidRPr="00A63608">
        <w:t xml:space="preserve">Все необходимые согласования с </w:t>
      </w:r>
      <w:proofErr w:type="spellStart"/>
      <w:r w:rsidRPr="00A63608">
        <w:t>шефмонтажными</w:t>
      </w:r>
      <w:proofErr w:type="spellEnd"/>
      <w:r w:rsidRPr="00A63608">
        <w:t xml:space="preserve"> и со сторонними организациями, возникающие в процессе строительства Подрядчик выполняет самостоятельно.</w:t>
      </w:r>
    </w:p>
    <w:p w:rsidR="00803A4D" w:rsidRPr="00A63608" w:rsidRDefault="00803A4D" w:rsidP="009841E2">
      <w:pPr>
        <w:pStyle w:val="aff4"/>
        <w:widowControl w:val="0"/>
        <w:numPr>
          <w:ilvl w:val="1"/>
          <w:numId w:val="4"/>
        </w:numPr>
        <w:tabs>
          <w:tab w:val="left" w:pos="-4860"/>
          <w:tab w:val="left" w:pos="-4680"/>
          <w:tab w:val="num" w:pos="284"/>
          <w:tab w:val="left" w:pos="1080"/>
          <w:tab w:val="left" w:pos="1276"/>
        </w:tabs>
        <w:ind w:left="0" w:firstLine="709"/>
        <w:jc w:val="both"/>
      </w:pPr>
      <w:r w:rsidRPr="00A63608">
        <w:t>Все изменения проектных решений должны быть согласованы с филиалом</w:t>
      </w:r>
      <w:r>
        <w:t xml:space="preserve"> ПАО «Россети Центр и Приволжье»</w:t>
      </w:r>
      <w:r w:rsidRPr="00A63608">
        <w:t xml:space="preserve"> - «Тулэнерго» (в т.ч. УКС) и проектной организацией (в рамках </w:t>
      </w:r>
      <w:r w:rsidRPr="00A63608">
        <w:lastRenderedPageBreak/>
        <w:t xml:space="preserve">авторского надзора за реализацией проекта). </w:t>
      </w:r>
    </w:p>
    <w:p w:rsidR="00803A4D" w:rsidRPr="00A63608" w:rsidRDefault="00803A4D" w:rsidP="009841E2">
      <w:pPr>
        <w:pStyle w:val="aff4"/>
        <w:widowControl w:val="0"/>
        <w:numPr>
          <w:ilvl w:val="1"/>
          <w:numId w:val="4"/>
        </w:numPr>
        <w:tabs>
          <w:tab w:val="left" w:pos="-4860"/>
          <w:tab w:val="left" w:pos="-4680"/>
          <w:tab w:val="num" w:pos="284"/>
          <w:tab w:val="left" w:pos="1080"/>
          <w:tab w:val="left" w:pos="1276"/>
        </w:tabs>
        <w:ind w:left="0" w:firstLine="709"/>
        <w:jc w:val="both"/>
      </w:pPr>
      <w:r w:rsidRPr="00A63608">
        <w:t>Выполнение всех технических условий, выданных заинтересованными предприятиями и организациями, в соответствии с проектными решениями.</w:t>
      </w:r>
    </w:p>
    <w:p w:rsidR="00803A4D" w:rsidRPr="00A63608" w:rsidRDefault="00803A4D" w:rsidP="009841E2">
      <w:pPr>
        <w:pStyle w:val="aff4"/>
        <w:widowControl w:val="0"/>
        <w:numPr>
          <w:ilvl w:val="1"/>
          <w:numId w:val="4"/>
        </w:numPr>
        <w:tabs>
          <w:tab w:val="left" w:pos="-4860"/>
          <w:tab w:val="left" w:pos="-4680"/>
          <w:tab w:val="num" w:pos="284"/>
          <w:tab w:val="left" w:pos="1080"/>
          <w:tab w:val="left" w:pos="1276"/>
        </w:tabs>
        <w:ind w:left="0" w:firstLine="709"/>
        <w:jc w:val="both"/>
      </w:pPr>
      <w:r w:rsidRPr="00A63608">
        <w:t>Правила контроля и приемки работ.</w:t>
      </w:r>
    </w:p>
    <w:p w:rsidR="00803A4D" w:rsidRPr="00A63608" w:rsidRDefault="00803A4D" w:rsidP="009841E2">
      <w:pPr>
        <w:pStyle w:val="aff4"/>
        <w:widowControl w:val="0"/>
        <w:numPr>
          <w:ilvl w:val="1"/>
          <w:numId w:val="4"/>
        </w:numPr>
        <w:tabs>
          <w:tab w:val="left" w:pos="-4860"/>
          <w:tab w:val="left" w:pos="-4680"/>
          <w:tab w:val="num" w:pos="284"/>
          <w:tab w:val="left" w:pos="1080"/>
          <w:tab w:val="left" w:pos="1276"/>
        </w:tabs>
        <w:ind w:left="0" w:firstLine="709"/>
        <w:jc w:val="both"/>
      </w:pPr>
      <w:r w:rsidRPr="00A63608">
        <w:t>Руководители работ участвующие в строительстве, совместно с представителями филиала</w:t>
      </w:r>
      <w:r>
        <w:t xml:space="preserve"> ПАО «Россети Центр и Приволжье»</w:t>
      </w:r>
      <w:r w:rsidRPr="00A63608">
        <w:t xml:space="preserve"> </w:t>
      </w:r>
      <w:r>
        <w:t xml:space="preserve">- </w:t>
      </w:r>
      <w:r w:rsidRPr="00A63608">
        <w:t>«Тулэнерго» осуществляют входной контроль качества применяемых материалов и оборудования, проводят оперативный контроль качества выполняемых строительных работ, контролируют соответствие выполняемых работ требованиям НТД и проектной документации, проверяют соблюдение технологической дисциплины в процессе строительства.</w:t>
      </w:r>
    </w:p>
    <w:p w:rsidR="00803A4D" w:rsidRPr="00A63608" w:rsidRDefault="00803A4D" w:rsidP="009841E2">
      <w:pPr>
        <w:pStyle w:val="aff4"/>
        <w:widowControl w:val="0"/>
        <w:numPr>
          <w:ilvl w:val="1"/>
          <w:numId w:val="4"/>
        </w:numPr>
        <w:tabs>
          <w:tab w:val="left" w:pos="-4860"/>
          <w:tab w:val="left" w:pos="-4680"/>
          <w:tab w:val="num" w:pos="284"/>
          <w:tab w:val="left" w:pos="1080"/>
          <w:tab w:val="left" w:pos="1276"/>
        </w:tabs>
        <w:ind w:left="0" w:firstLine="709"/>
        <w:jc w:val="both"/>
      </w:pPr>
      <w:r w:rsidRPr="00A63608">
        <w:t xml:space="preserve">Представители проектной организации в праве осуществлять авторский надзор за соответствием выполняемых работ проектной документации. </w:t>
      </w:r>
    </w:p>
    <w:p w:rsidR="00803A4D" w:rsidRPr="00A63608" w:rsidRDefault="00803A4D" w:rsidP="009841E2">
      <w:pPr>
        <w:pStyle w:val="aff4"/>
        <w:widowControl w:val="0"/>
        <w:numPr>
          <w:ilvl w:val="1"/>
          <w:numId w:val="4"/>
        </w:numPr>
        <w:tabs>
          <w:tab w:val="left" w:pos="-4860"/>
          <w:tab w:val="left" w:pos="-4680"/>
          <w:tab w:val="num" w:pos="284"/>
          <w:tab w:val="left" w:pos="1080"/>
          <w:tab w:val="left" w:pos="1276"/>
        </w:tabs>
        <w:ind w:left="0" w:firstLine="709"/>
        <w:jc w:val="both"/>
      </w:pPr>
      <w:r w:rsidRPr="00A63608">
        <w:t>Приемку строительно-монтажных работ осуществляет Заказчик в соответствии с действующими СП (СНиП). Подрядчик обязан гарантировать соответствие выполненной работы требованиям СП (СНиП). Подрядчик обязан предоставить акты выполненных работ и исполнительную документацию. Обнаруженные при приемке работ отступления и замечания Подрядчик устраняет за свой счет и в сроки, установленные приемочной комиссией.</w:t>
      </w:r>
    </w:p>
    <w:p w:rsidR="00803A4D" w:rsidRPr="00A63608" w:rsidRDefault="00803A4D" w:rsidP="009841E2">
      <w:pPr>
        <w:pStyle w:val="aff4"/>
        <w:widowControl w:val="0"/>
        <w:numPr>
          <w:ilvl w:val="1"/>
          <w:numId w:val="4"/>
        </w:numPr>
        <w:tabs>
          <w:tab w:val="left" w:pos="-4860"/>
          <w:tab w:val="left" w:pos="-4680"/>
          <w:tab w:val="num" w:pos="284"/>
          <w:tab w:val="left" w:pos="1080"/>
          <w:tab w:val="left" w:pos="1276"/>
        </w:tabs>
        <w:ind w:left="0" w:firstLine="709"/>
        <w:jc w:val="both"/>
      </w:pPr>
      <w:r w:rsidRPr="00A63608">
        <w:t>Контроль и ответственность за соблюдение ПТБ персоналом Подрядчика и привлеченных им субподрядных организаций, при проведении строительно-монтажных работ возлагается на подрядную организацию.</w:t>
      </w:r>
    </w:p>
    <w:p w:rsidR="00803A4D" w:rsidRPr="009841E2" w:rsidRDefault="00803A4D" w:rsidP="009841E2">
      <w:pPr>
        <w:pStyle w:val="aff4"/>
        <w:widowControl w:val="0"/>
        <w:numPr>
          <w:ilvl w:val="0"/>
          <w:numId w:val="4"/>
        </w:numPr>
        <w:tabs>
          <w:tab w:val="left" w:pos="-3960"/>
          <w:tab w:val="num" w:pos="993"/>
          <w:tab w:val="left" w:pos="1276"/>
          <w:tab w:val="left" w:pos="1440"/>
        </w:tabs>
        <w:ind w:left="142" w:firstLine="567"/>
        <w:jc w:val="both"/>
        <w:rPr>
          <w:b/>
          <w:color w:val="000000" w:themeColor="text1"/>
        </w:rPr>
      </w:pPr>
      <w:r w:rsidRPr="009841E2">
        <w:rPr>
          <w:b/>
          <w:color w:val="000000" w:themeColor="text1"/>
        </w:rPr>
        <w:t>Гарантии исполнителя строительных работ.</w:t>
      </w:r>
    </w:p>
    <w:p w:rsidR="00803A4D" w:rsidRPr="00A63608" w:rsidRDefault="00803A4D" w:rsidP="009841E2">
      <w:pPr>
        <w:pStyle w:val="aff4"/>
        <w:widowControl w:val="0"/>
        <w:numPr>
          <w:ilvl w:val="1"/>
          <w:numId w:val="4"/>
        </w:numPr>
        <w:tabs>
          <w:tab w:val="left" w:pos="-4860"/>
          <w:tab w:val="left" w:pos="-4680"/>
          <w:tab w:val="num" w:pos="284"/>
          <w:tab w:val="left" w:pos="1080"/>
          <w:tab w:val="left" w:pos="1276"/>
        </w:tabs>
        <w:ind w:left="0" w:firstLine="709"/>
        <w:jc w:val="both"/>
      </w:pPr>
      <w:r w:rsidRPr="00A63608">
        <w:t xml:space="preserve">Подрядная строительная организация должна гарантировать соответствие </w:t>
      </w:r>
      <w:r w:rsidR="001571F8">
        <w:t>реконструкции</w:t>
      </w:r>
      <w:r>
        <w:t xml:space="preserve"> требованиям НТД в течение </w:t>
      </w:r>
      <w:r w:rsidRPr="00A63608">
        <w:t>не менее 36 месяцев с момента включения объектов под напряжение.</w:t>
      </w:r>
    </w:p>
    <w:p w:rsidR="00803A4D" w:rsidRPr="009841E2" w:rsidRDefault="00803A4D" w:rsidP="009841E2">
      <w:pPr>
        <w:pStyle w:val="aff4"/>
        <w:widowControl w:val="0"/>
        <w:numPr>
          <w:ilvl w:val="1"/>
          <w:numId w:val="4"/>
        </w:numPr>
        <w:tabs>
          <w:tab w:val="left" w:pos="-4860"/>
          <w:tab w:val="left" w:pos="-4680"/>
          <w:tab w:val="num" w:pos="284"/>
          <w:tab w:val="left" w:pos="1080"/>
          <w:tab w:val="left" w:pos="1276"/>
        </w:tabs>
        <w:ind w:left="0" w:firstLine="709"/>
        <w:jc w:val="both"/>
      </w:pPr>
      <w:r w:rsidRPr="00A63608">
        <w:t>Профессиональная ответственность строительно-монтажной организации должна быть застрахована.</w:t>
      </w:r>
    </w:p>
    <w:p w:rsidR="00803A4D" w:rsidRPr="001571F8" w:rsidRDefault="00803A4D" w:rsidP="00F407A1">
      <w:pPr>
        <w:pStyle w:val="aff4"/>
        <w:widowControl w:val="0"/>
        <w:numPr>
          <w:ilvl w:val="0"/>
          <w:numId w:val="4"/>
        </w:numPr>
        <w:tabs>
          <w:tab w:val="left" w:pos="-3960"/>
          <w:tab w:val="num" w:pos="993"/>
          <w:tab w:val="left" w:pos="1276"/>
          <w:tab w:val="left" w:pos="1440"/>
        </w:tabs>
        <w:ind w:left="142" w:firstLine="567"/>
        <w:jc w:val="both"/>
        <w:rPr>
          <w:b/>
          <w:color w:val="000000" w:themeColor="text1"/>
        </w:rPr>
      </w:pPr>
      <w:r w:rsidRPr="001571F8">
        <w:rPr>
          <w:b/>
          <w:color w:val="000000" w:themeColor="text1"/>
        </w:rPr>
        <w:t>Требуемые сроки выполнения строительных работ.</w:t>
      </w:r>
    </w:p>
    <w:p w:rsidR="00803A4D" w:rsidRDefault="00F407A1" w:rsidP="00F407A1">
      <w:pPr>
        <w:pStyle w:val="aff4"/>
        <w:widowControl w:val="0"/>
        <w:numPr>
          <w:ilvl w:val="1"/>
          <w:numId w:val="4"/>
        </w:numPr>
        <w:tabs>
          <w:tab w:val="left" w:pos="-4860"/>
          <w:tab w:val="left" w:pos="-4680"/>
          <w:tab w:val="num" w:pos="284"/>
          <w:tab w:val="left" w:pos="1080"/>
          <w:tab w:val="left" w:pos="1276"/>
        </w:tabs>
        <w:ind w:left="0" w:firstLine="709"/>
        <w:jc w:val="both"/>
      </w:pPr>
      <w:r>
        <w:t xml:space="preserve">  </w:t>
      </w:r>
      <w:r w:rsidR="00803A4D">
        <w:t>Срок</w:t>
      </w:r>
      <w:r w:rsidR="00610077">
        <w:t>и</w:t>
      </w:r>
      <w:r w:rsidR="00803A4D">
        <w:t xml:space="preserve"> выполнения</w:t>
      </w:r>
      <w:r w:rsidR="00610077">
        <w:t xml:space="preserve"> работ:</w:t>
      </w:r>
    </w:p>
    <w:p w:rsidR="00610077" w:rsidRDefault="00610077" w:rsidP="00610077">
      <w:pPr>
        <w:widowControl w:val="0"/>
        <w:tabs>
          <w:tab w:val="left" w:pos="-4860"/>
          <w:tab w:val="left" w:pos="-4680"/>
          <w:tab w:val="left" w:pos="1080"/>
          <w:tab w:val="left" w:pos="1276"/>
          <w:tab w:val="num" w:pos="1424"/>
        </w:tabs>
        <w:jc w:val="both"/>
      </w:pPr>
      <w:r>
        <w:t xml:space="preserve">            15.1.2. начало выполнения работ – с момента заключения договора;</w:t>
      </w:r>
    </w:p>
    <w:p w:rsidR="00610077" w:rsidRDefault="00610077" w:rsidP="00610077">
      <w:pPr>
        <w:widowControl w:val="0"/>
        <w:tabs>
          <w:tab w:val="left" w:pos="-4860"/>
          <w:tab w:val="left" w:pos="-4680"/>
          <w:tab w:val="left" w:pos="1080"/>
          <w:tab w:val="left" w:pos="1276"/>
          <w:tab w:val="num" w:pos="1424"/>
        </w:tabs>
        <w:jc w:val="both"/>
      </w:pPr>
      <w:r>
        <w:t xml:space="preserve">            15.1.3. окончание работ </w:t>
      </w:r>
      <w:r w:rsidRPr="00610077">
        <w:t>–</w:t>
      </w:r>
      <w:r>
        <w:t xml:space="preserve"> 29.12.2023г. </w:t>
      </w:r>
    </w:p>
    <w:p w:rsidR="00803A4D" w:rsidRPr="00A63608" w:rsidRDefault="00803A4D" w:rsidP="00803A4D">
      <w:pPr>
        <w:widowControl w:val="0"/>
        <w:tabs>
          <w:tab w:val="left" w:pos="180"/>
        </w:tabs>
        <w:ind w:left="1701" w:firstLine="567"/>
        <w:jc w:val="both"/>
        <w:rPr>
          <w:color w:val="000000" w:themeColor="text1"/>
        </w:rPr>
      </w:pPr>
    </w:p>
    <w:p w:rsidR="00803A4D" w:rsidRPr="00A63608" w:rsidRDefault="00803A4D" w:rsidP="00803A4D">
      <w:pPr>
        <w:widowControl w:val="0"/>
        <w:tabs>
          <w:tab w:val="left" w:pos="180"/>
        </w:tabs>
        <w:ind w:left="1701" w:firstLine="567"/>
        <w:jc w:val="both"/>
        <w:rPr>
          <w:color w:val="000000" w:themeColor="text1"/>
        </w:rPr>
      </w:pPr>
    </w:p>
    <w:p w:rsidR="00803A4D" w:rsidRPr="00A63608" w:rsidRDefault="00803A4D" w:rsidP="00803A4D">
      <w:pPr>
        <w:widowControl w:val="0"/>
        <w:tabs>
          <w:tab w:val="left" w:pos="1080"/>
        </w:tabs>
        <w:ind w:firstLine="567"/>
        <w:jc w:val="both"/>
        <w:rPr>
          <w:b/>
          <w:color w:val="000000" w:themeColor="text1"/>
          <w:sz w:val="26"/>
          <w:szCs w:val="26"/>
        </w:rPr>
      </w:pPr>
      <w:r w:rsidRPr="00A63608">
        <w:rPr>
          <w:color w:val="000000" w:themeColor="text1"/>
        </w:rPr>
        <w:t>Приложение 1: Перечень нормативно-технических документов, определяющих требования к оформлению и содержанию проектной документации</w:t>
      </w:r>
    </w:p>
    <w:p w:rsidR="00803A4D" w:rsidRPr="00A63608" w:rsidRDefault="00803A4D" w:rsidP="00803A4D">
      <w:pPr>
        <w:widowControl w:val="0"/>
        <w:tabs>
          <w:tab w:val="left" w:pos="1080"/>
        </w:tabs>
        <w:ind w:firstLine="567"/>
        <w:jc w:val="both"/>
        <w:rPr>
          <w:color w:val="000000" w:themeColor="text1"/>
        </w:rPr>
      </w:pPr>
    </w:p>
    <w:p w:rsidR="00803A4D" w:rsidRPr="00A63608" w:rsidRDefault="00803A4D" w:rsidP="00803A4D">
      <w:pPr>
        <w:widowControl w:val="0"/>
        <w:tabs>
          <w:tab w:val="left" w:pos="180"/>
        </w:tabs>
        <w:ind w:firstLine="567"/>
        <w:jc w:val="both"/>
        <w:rPr>
          <w:color w:val="000000" w:themeColor="text1"/>
        </w:rPr>
      </w:pPr>
      <w:r w:rsidRPr="00A63608">
        <w:rPr>
          <w:color w:val="000000" w:themeColor="text1"/>
        </w:rPr>
        <w:t>Приложение 2: Перечень сокращений</w:t>
      </w:r>
    </w:p>
    <w:p w:rsidR="00981988" w:rsidRDefault="00981988" w:rsidP="00981988">
      <w:pPr>
        <w:rPr>
          <w:sz w:val="20"/>
          <w:szCs w:val="20"/>
        </w:rPr>
      </w:pPr>
    </w:p>
    <w:p w:rsidR="00981988" w:rsidRDefault="00981988" w:rsidP="00981988">
      <w:pPr>
        <w:rPr>
          <w:sz w:val="20"/>
          <w:szCs w:val="20"/>
        </w:rPr>
      </w:pPr>
    </w:p>
    <w:p w:rsidR="00F407A1" w:rsidRDefault="00F407A1" w:rsidP="00981988">
      <w:pPr>
        <w:rPr>
          <w:color w:val="00B0F0"/>
        </w:rPr>
      </w:pPr>
    </w:p>
    <w:p w:rsidR="00F407A1" w:rsidRDefault="00F407A1" w:rsidP="00981988">
      <w:pPr>
        <w:rPr>
          <w:color w:val="00B0F0"/>
        </w:rPr>
      </w:pPr>
    </w:p>
    <w:tbl>
      <w:tblPr>
        <w:tblpPr w:leftFromText="180" w:rightFromText="180" w:vertAnchor="text" w:horzAnchor="margin" w:tblpYSpec="bottom"/>
        <w:tblW w:w="5000" w:type="pct"/>
        <w:tblLook w:val="04A0" w:firstRow="1" w:lastRow="0" w:firstColumn="1" w:lastColumn="0" w:noHBand="0" w:noVBand="1"/>
      </w:tblPr>
      <w:tblGrid>
        <w:gridCol w:w="3464"/>
        <w:gridCol w:w="3889"/>
        <w:gridCol w:w="2428"/>
      </w:tblGrid>
      <w:tr w:rsidR="006C31E6" w:rsidRPr="00562954" w:rsidTr="006C31E6">
        <w:trPr>
          <w:trHeight w:val="752"/>
        </w:trPr>
        <w:tc>
          <w:tcPr>
            <w:tcW w:w="1771" w:type="pct"/>
            <w:vAlign w:val="center"/>
          </w:tcPr>
          <w:p w:rsidR="006C31E6" w:rsidRDefault="006C31E6" w:rsidP="006C31E6">
            <w:pPr>
              <w:widowControl w:val="0"/>
              <w:tabs>
                <w:tab w:val="left" w:pos="180"/>
              </w:tabs>
              <w:ind w:right="-1"/>
              <w:rPr>
                <w:bCs/>
                <w:color w:val="000000" w:themeColor="text1"/>
              </w:rPr>
            </w:pPr>
            <w:r w:rsidRPr="003D1B2C">
              <w:rPr>
                <w:bCs/>
                <w:color w:val="000000" w:themeColor="text1"/>
              </w:rPr>
              <w:t>Начальник УВС</w:t>
            </w:r>
          </w:p>
          <w:p w:rsidR="006C31E6" w:rsidRPr="00562954" w:rsidRDefault="006C31E6" w:rsidP="006C31E6">
            <w:pPr>
              <w:widowControl w:val="0"/>
              <w:tabs>
                <w:tab w:val="left" w:pos="180"/>
              </w:tabs>
              <w:ind w:right="-1"/>
              <w:rPr>
                <w:lang w:eastAsia="ar-SA"/>
              </w:rPr>
            </w:pPr>
            <w:r w:rsidRPr="003D1B2C">
              <w:rPr>
                <w:bCs/>
                <w:color w:val="000000" w:themeColor="text1"/>
              </w:rPr>
              <w:t>филиала «Тулэнерго»</w:t>
            </w:r>
            <w:r>
              <w:rPr>
                <w:bCs/>
                <w:color w:val="000000" w:themeColor="text1"/>
              </w:rPr>
              <w:tab/>
            </w:r>
          </w:p>
        </w:tc>
        <w:tc>
          <w:tcPr>
            <w:tcW w:w="1988" w:type="pct"/>
            <w:vAlign w:val="center"/>
          </w:tcPr>
          <w:p w:rsidR="006C31E6" w:rsidRPr="00562954" w:rsidRDefault="006C31E6" w:rsidP="006C31E6">
            <w:pPr>
              <w:tabs>
                <w:tab w:val="left" w:pos="-15309"/>
                <w:tab w:val="left" w:pos="-5103"/>
                <w:tab w:val="left" w:pos="851"/>
              </w:tabs>
              <w:suppressAutoHyphens/>
              <w:rPr>
                <w:lang w:eastAsia="ar-SA"/>
              </w:rPr>
            </w:pPr>
          </w:p>
        </w:tc>
        <w:tc>
          <w:tcPr>
            <w:tcW w:w="1241" w:type="pct"/>
            <w:vAlign w:val="center"/>
          </w:tcPr>
          <w:p w:rsidR="001760D3" w:rsidRDefault="001760D3" w:rsidP="006C31E6">
            <w:pPr>
              <w:tabs>
                <w:tab w:val="left" w:pos="-15309"/>
                <w:tab w:val="left" w:pos="-5103"/>
                <w:tab w:val="left" w:pos="851"/>
              </w:tabs>
              <w:suppressAutoHyphens/>
              <w:jc w:val="right"/>
              <w:rPr>
                <w:bCs/>
                <w:color w:val="000000" w:themeColor="text1"/>
              </w:rPr>
            </w:pPr>
          </w:p>
          <w:p w:rsidR="006C31E6" w:rsidRPr="00562954" w:rsidRDefault="006C31E6" w:rsidP="006C31E6">
            <w:pPr>
              <w:tabs>
                <w:tab w:val="left" w:pos="-15309"/>
                <w:tab w:val="left" w:pos="-5103"/>
                <w:tab w:val="left" w:pos="851"/>
              </w:tabs>
              <w:suppressAutoHyphens/>
              <w:jc w:val="right"/>
              <w:rPr>
                <w:lang w:eastAsia="ar-SA"/>
              </w:rPr>
            </w:pPr>
            <w:r w:rsidRPr="003D1B2C">
              <w:rPr>
                <w:bCs/>
                <w:color w:val="000000" w:themeColor="text1"/>
              </w:rPr>
              <w:t>А.В. Лаухин</w:t>
            </w:r>
          </w:p>
        </w:tc>
      </w:tr>
      <w:tr w:rsidR="006C31E6" w:rsidRPr="00562954" w:rsidTr="006C31E6">
        <w:trPr>
          <w:trHeight w:val="752"/>
        </w:trPr>
        <w:tc>
          <w:tcPr>
            <w:tcW w:w="1771" w:type="pct"/>
            <w:vAlign w:val="center"/>
          </w:tcPr>
          <w:p w:rsidR="001760D3" w:rsidRDefault="001760D3" w:rsidP="006C31E6">
            <w:pPr>
              <w:widowControl w:val="0"/>
              <w:tabs>
                <w:tab w:val="left" w:pos="180"/>
              </w:tabs>
              <w:ind w:right="-1"/>
              <w:jc w:val="both"/>
              <w:rPr>
                <w:bCs/>
                <w:color w:val="000000" w:themeColor="text1"/>
              </w:rPr>
            </w:pPr>
          </w:p>
          <w:p w:rsidR="001760D3" w:rsidRDefault="001760D3" w:rsidP="006C31E6">
            <w:pPr>
              <w:widowControl w:val="0"/>
              <w:tabs>
                <w:tab w:val="left" w:pos="180"/>
              </w:tabs>
              <w:ind w:right="-1"/>
              <w:jc w:val="both"/>
              <w:rPr>
                <w:bCs/>
                <w:color w:val="000000" w:themeColor="text1"/>
              </w:rPr>
            </w:pPr>
          </w:p>
          <w:p w:rsidR="006C31E6" w:rsidRPr="003D1B2C" w:rsidRDefault="006C31E6" w:rsidP="006C31E6">
            <w:pPr>
              <w:widowControl w:val="0"/>
              <w:tabs>
                <w:tab w:val="left" w:pos="180"/>
              </w:tabs>
              <w:ind w:right="-1"/>
              <w:jc w:val="both"/>
              <w:rPr>
                <w:bCs/>
                <w:color w:val="000000" w:themeColor="text1"/>
              </w:rPr>
            </w:pPr>
            <w:r w:rsidRPr="003D1B2C">
              <w:rPr>
                <w:bCs/>
                <w:color w:val="000000" w:themeColor="text1"/>
              </w:rPr>
              <w:t xml:space="preserve">Начальник УКС </w:t>
            </w:r>
          </w:p>
          <w:p w:rsidR="006C31E6" w:rsidRPr="00562954" w:rsidRDefault="006C31E6" w:rsidP="006C31E6">
            <w:pPr>
              <w:tabs>
                <w:tab w:val="left" w:pos="-15309"/>
                <w:tab w:val="left" w:pos="-5103"/>
                <w:tab w:val="left" w:pos="851"/>
              </w:tabs>
              <w:suppressAutoHyphens/>
              <w:rPr>
                <w:lang w:eastAsia="ar-SA"/>
              </w:rPr>
            </w:pPr>
            <w:r w:rsidRPr="003D1B2C">
              <w:rPr>
                <w:bCs/>
                <w:color w:val="000000" w:themeColor="text1"/>
              </w:rPr>
              <w:t>филиала «Тулэнерго»</w:t>
            </w:r>
          </w:p>
        </w:tc>
        <w:tc>
          <w:tcPr>
            <w:tcW w:w="1988" w:type="pct"/>
            <w:vAlign w:val="center"/>
          </w:tcPr>
          <w:p w:rsidR="006C31E6" w:rsidRPr="00562954" w:rsidRDefault="006C31E6" w:rsidP="006C31E6">
            <w:pPr>
              <w:tabs>
                <w:tab w:val="left" w:pos="-15309"/>
                <w:tab w:val="left" w:pos="-5103"/>
                <w:tab w:val="left" w:pos="851"/>
              </w:tabs>
              <w:suppressAutoHyphens/>
              <w:jc w:val="center"/>
              <w:rPr>
                <w:lang w:eastAsia="ar-SA"/>
              </w:rPr>
            </w:pPr>
          </w:p>
        </w:tc>
        <w:tc>
          <w:tcPr>
            <w:tcW w:w="1241" w:type="pct"/>
            <w:vAlign w:val="center"/>
          </w:tcPr>
          <w:p w:rsidR="001760D3" w:rsidRDefault="001760D3" w:rsidP="008C67FE">
            <w:pPr>
              <w:tabs>
                <w:tab w:val="left" w:pos="-15309"/>
                <w:tab w:val="left" w:pos="-5103"/>
                <w:tab w:val="left" w:pos="851"/>
              </w:tabs>
              <w:suppressAutoHyphens/>
              <w:jc w:val="right"/>
              <w:rPr>
                <w:bCs/>
                <w:color w:val="000000" w:themeColor="text1"/>
              </w:rPr>
            </w:pPr>
          </w:p>
          <w:p w:rsidR="006C31E6" w:rsidRPr="00562954" w:rsidRDefault="008C67FE" w:rsidP="008C67FE">
            <w:pPr>
              <w:tabs>
                <w:tab w:val="left" w:pos="-15309"/>
                <w:tab w:val="left" w:pos="-5103"/>
                <w:tab w:val="left" w:pos="851"/>
              </w:tabs>
              <w:suppressAutoHyphens/>
              <w:jc w:val="right"/>
              <w:rPr>
                <w:lang w:eastAsia="ar-SA"/>
              </w:rPr>
            </w:pPr>
            <w:r>
              <w:rPr>
                <w:bCs/>
                <w:color w:val="000000" w:themeColor="text1"/>
              </w:rPr>
              <w:t>Г</w:t>
            </w:r>
            <w:r w:rsidR="006C31E6" w:rsidRPr="003D1B2C">
              <w:rPr>
                <w:bCs/>
                <w:color w:val="000000" w:themeColor="text1"/>
              </w:rPr>
              <w:t>.</w:t>
            </w:r>
            <w:r>
              <w:rPr>
                <w:bCs/>
                <w:color w:val="000000" w:themeColor="text1"/>
              </w:rPr>
              <w:t>С</w:t>
            </w:r>
            <w:r w:rsidR="006C31E6" w:rsidRPr="003D1B2C">
              <w:rPr>
                <w:bCs/>
                <w:color w:val="000000" w:themeColor="text1"/>
              </w:rPr>
              <w:t xml:space="preserve">. </w:t>
            </w:r>
            <w:r>
              <w:rPr>
                <w:bCs/>
                <w:color w:val="000000" w:themeColor="text1"/>
              </w:rPr>
              <w:t>Мурашкин</w:t>
            </w:r>
          </w:p>
        </w:tc>
      </w:tr>
      <w:tr w:rsidR="001D7873" w:rsidRPr="00562954" w:rsidTr="006C31E6">
        <w:trPr>
          <w:trHeight w:val="752"/>
        </w:trPr>
        <w:tc>
          <w:tcPr>
            <w:tcW w:w="1771" w:type="pct"/>
            <w:vAlign w:val="center"/>
          </w:tcPr>
          <w:p w:rsidR="001760D3" w:rsidRDefault="001760D3" w:rsidP="001D7873">
            <w:pPr>
              <w:widowControl w:val="0"/>
              <w:tabs>
                <w:tab w:val="left" w:pos="180"/>
              </w:tabs>
              <w:ind w:right="-1"/>
              <w:jc w:val="both"/>
              <w:rPr>
                <w:bCs/>
                <w:color w:val="000000" w:themeColor="text1"/>
              </w:rPr>
            </w:pPr>
          </w:p>
          <w:p w:rsidR="001D7873" w:rsidRPr="003D1B2C" w:rsidRDefault="001D7873" w:rsidP="001D7873">
            <w:pPr>
              <w:widowControl w:val="0"/>
              <w:tabs>
                <w:tab w:val="left" w:pos="180"/>
              </w:tabs>
              <w:ind w:right="-1"/>
              <w:jc w:val="both"/>
              <w:rPr>
                <w:bCs/>
                <w:color w:val="000000" w:themeColor="text1"/>
              </w:rPr>
            </w:pPr>
            <w:r w:rsidRPr="003D1B2C">
              <w:rPr>
                <w:bCs/>
                <w:color w:val="000000" w:themeColor="text1"/>
              </w:rPr>
              <w:t xml:space="preserve">Начальник </w:t>
            </w:r>
            <w:proofErr w:type="spellStart"/>
            <w:r>
              <w:rPr>
                <w:bCs/>
                <w:color w:val="000000" w:themeColor="text1"/>
              </w:rPr>
              <w:t>УТРиЦ</w:t>
            </w:r>
            <w:proofErr w:type="spellEnd"/>
            <w:r w:rsidRPr="003D1B2C">
              <w:rPr>
                <w:bCs/>
                <w:color w:val="000000" w:themeColor="text1"/>
              </w:rPr>
              <w:t xml:space="preserve"> </w:t>
            </w:r>
          </w:p>
          <w:p w:rsidR="001D7873" w:rsidRPr="00562954" w:rsidRDefault="001D7873" w:rsidP="001D7873">
            <w:pPr>
              <w:tabs>
                <w:tab w:val="left" w:pos="-15309"/>
                <w:tab w:val="left" w:pos="-5103"/>
                <w:tab w:val="left" w:pos="851"/>
              </w:tabs>
              <w:suppressAutoHyphens/>
              <w:rPr>
                <w:lang w:eastAsia="ar-SA"/>
              </w:rPr>
            </w:pPr>
            <w:r w:rsidRPr="003D1B2C">
              <w:rPr>
                <w:bCs/>
                <w:color w:val="000000" w:themeColor="text1"/>
              </w:rPr>
              <w:t>филиала «Тулэнерго»</w:t>
            </w:r>
          </w:p>
        </w:tc>
        <w:tc>
          <w:tcPr>
            <w:tcW w:w="1988" w:type="pct"/>
            <w:vAlign w:val="center"/>
          </w:tcPr>
          <w:p w:rsidR="001D7873" w:rsidRPr="00562954" w:rsidRDefault="001D7873" w:rsidP="001D7873">
            <w:pPr>
              <w:tabs>
                <w:tab w:val="left" w:pos="-15309"/>
                <w:tab w:val="left" w:pos="-5103"/>
                <w:tab w:val="left" w:pos="851"/>
              </w:tabs>
              <w:suppressAutoHyphens/>
              <w:jc w:val="center"/>
              <w:rPr>
                <w:lang w:eastAsia="ar-SA"/>
              </w:rPr>
            </w:pPr>
          </w:p>
        </w:tc>
        <w:tc>
          <w:tcPr>
            <w:tcW w:w="1241" w:type="pct"/>
            <w:vAlign w:val="center"/>
          </w:tcPr>
          <w:p w:rsidR="001760D3" w:rsidRDefault="001760D3" w:rsidP="001D7873">
            <w:pPr>
              <w:tabs>
                <w:tab w:val="left" w:pos="-15309"/>
                <w:tab w:val="left" w:pos="-5103"/>
                <w:tab w:val="left" w:pos="851"/>
              </w:tabs>
              <w:suppressAutoHyphens/>
              <w:jc w:val="right"/>
              <w:rPr>
                <w:bCs/>
                <w:color w:val="000000" w:themeColor="text1"/>
              </w:rPr>
            </w:pPr>
          </w:p>
          <w:p w:rsidR="001D7873" w:rsidRPr="00562954" w:rsidRDefault="001D7873" w:rsidP="001D7873">
            <w:pPr>
              <w:tabs>
                <w:tab w:val="left" w:pos="-15309"/>
                <w:tab w:val="left" w:pos="-5103"/>
                <w:tab w:val="left" w:pos="851"/>
              </w:tabs>
              <w:suppressAutoHyphens/>
              <w:jc w:val="right"/>
              <w:rPr>
                <w:lang w:eastAsia="ar-SA"/>
              </w:rPr>
            </w:pPr>
            <w:r>
              <w:rPr>
                <w:bCs/>
                <w:color w:val="000000" w:themeColor="text1"/>
              </w:rPr>
              <w:t>С</w:t>
            </w:r>
            <w:r w:rsidRPr="003D1B2C">
              <w:rPr>
                <w:bCs/>
                <w:color w:val="000000" w:themeColor="text1"/>
              </w:rPr>
              <w:t>.</w:t>
            </w:r>
            <w:r>
              <w:rPr>
                <w:bCs/>
                <w:color w:val="000000" w:themeColor="text1"/>
              </w:rPr>
              <w:t>Г</w:t>
            </w:r>
            <w:r w:rsidRPr="003D1B2C">
              <w:rPr>
                <w:bCs/>
                <w:color w:val="000000" w:themeColor="text1"/>
              </w:rPr>
              <w:t xml:space="preserve">. </w:t>
            </w:r>
            <w:r>
              <w:rPr>
                <w:bCs/>
                <w:color w:val="000000" w:themeColor="text1"/>
              </w:rPr>
              <w:t>Висич</w:t>
            </w:r>
          </w:p>
        </w:tc>
      </w:tr>
    </w:tbl>
    <w:p w:rsidR="00981988" w:rsidRDefault="00981988" w:rsidP="00610077">
      <w:pPr>
        <w:rPr>
          <w:color w:val="00B0F0"/>
        </w:rPr>
      </w:pPr>
    </w:p>
    <w:sectPr w:rsidR="00981988" w:rsidSect="00FE7673">
      <w:headerReference w:type="default" r:id="rId36"/>
      <w:footerReference w:type="even" r:id="rId37"/>
      <w:pgSz w:w="11906" w:h="16838"/>
      <w:pgMar w:top="1134" w:right="849" w:bottom="1134" w:left="1276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4514E" w:rsidRDefault="0084514E">
      <w:r>
        <w:separator/>
      </w:r>
    </w:p>
  </w:endnote>
  <w:endnote w:type="continuationSeparator" w:id="0">
    <w:p w:rsidR="0084514E" w:rsidRDefault="0084514E">
      <w:r>
        <w:continuationSeparator/>
      </w:r>
    </w:p>
  </w:endnote>
  <w:endnote w:type="continuationNotice" w:id="1">
    <w:p w:rsidR="0084514E" w:rsidRDefault="0084514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  <w:font w:name="Batang">
    <w:altName w:val="바탕"/>
    <w:panose1 w:val="02030600000101010101"/>
    <w:charset w:val="81"/>
    <w:family w:val="roman"/>
    <w:notTrueType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0536" w:rsidRDefault="00410536" w:rsidP="00284C99">
    <w:pPr>
      <w:pStyle w:val="af3"/>
      <w:framePr w:wrap="around" w:vAnchor="text" w:hAnchor="margin" w:xAlign="right" w:y="1"/>
      <w:rPr>
        <w:rStyle w:val="af5"/>
      </w:rPr>
    </w:pPr>
    <w:r>
      <w:rPr>
        <w:rStyle w:val="af5"/>
      </w:rPr>
      <w:fldChar w:fldCharType="begin"/>
    </w:r>
    <w:r>
      <w:rPr>
        <w:rStyle w:val="af5"/>
      </w:rPr>
      <w:instrText xml:space="preserve">PAGE  </w:instrText>
    </w:r>
    <w:r>
      <w:rPr>
        <w:rStyle w:val="af5"/>
      </w:rPr>
      <w:fldChar w:fldCharType="end"/>
    </w:r>
  </w:p>
  <w:p w:rsidR="00410536" w:rsidRDefault="00410536" w:rsidP="00284C99">
    <w:pPr>
      <w:pStyle w:val="af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4514E" w:rsidRDefault="0084514E">
      <w:r>
        <w:separator/>
      </w:r>
    </w:p>
  </w:footnote>
  <w:footnote w:type="continuationSeparator" w:id="0">
    <w:p w:rsidR="0084514E" w:rsidRDefault="0084514E">
      <w:r>
        <w:continuationSeparator/>
      </w:r>
    </w:p>
  </w:footnote>
  <w:footnote w:type="continuationNotice" w:id="1">
    <w:p w:rsidR="0084514E" w:rsidRDefault="0084514E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5253076"/>
      <w:docPartObj>
        <w:docPartGallery w:val="Page Numbers (Top of Page)"/>
        <w:docPartUnique/>
      </w:docPartObj>
    </w:sdtPr>
    <w:sdtEndPr/>
    <w:sdtContent>
      <w:p w:rsidR="00410536" w:rsidRDefault="00306F6C">
        <w:pPr>
          <w:pStyle w:val="af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D5339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:rsidR="00410536" w:rsidRDefault="00410536">
    <w:pPr>
      <w:pStyle w:val="af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6DF4A744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000005"/>
    <w:multiLevelType w:val="multilevel"/>
    <w:tmpl w:val="C25A6AC2"/>
    <w:name w:val="WW8Num6"/>
    <w:lvl w:ilvl="0">
      <w:start w:val="6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  <w:b/>
        <w:sz w:val="24"/>
        <w:szCs w:val="24"/>
        <w:lang w:val="ru-RU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2062" w:hanging="360"/>
      </w:pPr>
      <w:rPr>
        <w:rFonts w:hint="default"/>
        <w:b/>
        <w:sz w:val="24"/>
        <w:szCs w:val="24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4200" w:hanging="720"/>
      </w:pPr>
      <w:rPr>
        <w:rFonts w:hint="default"/>
        <w:b/>
        <w:sz w:val="24"/>
        <w:szCs w:val="24"/>
        <w:lang w:val="ru-RU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5940" w:hanging="720"/>
      </w:pPr>
      <w:rPr>
        <w:rFonts w:hint="default"/>
        <w:b/>
        <w:sz w:val="24"/>
        <w:szCs w:val="24"/>
        <w:lang w:val="ru-RU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8040" w:hanging="1080"/>
      </w:pPr>
      <w:rPr>
        <w:rFonts w:hint="default"/>
        <w:b/>
        <w:sz w:val="24"/>
        <w:szCs w:val="24"/>
        <w:lang w:val="ru-RU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9780" w:hanging="1080"/>
      </w:pPr>
      <w:rPr>
        <w:rFonts w:hint="default"/>
        <w:b/>
        <w:sz w:val="24"/>
        <w:szCs w:val="24"/>
        <w:lang w:val="ru-RU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1880" w:hanging="1440"/>
      </w:pPr>
      <w:rPr>
        <w:rFonts w:hint="default"/>
        <w:b/>
        <w:sz w:val="24"/>
        <w:szCs w:val="24"/>
        <w:lang w:val="ru-RU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3620" w:hanging="1440"/>
      </w:pPr>
      <w:rPr>
        <w:rFonts w:hint="default"/>
        <w:b/>
        <w:sz w:val="24"/>
        <w:szCs w:val="24"/>
        <w:lang w:val="ru-RU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5720" w:hanging="1800"/>
      </w:pPr>
      <w:rPr>
        <w:rFonts w:hint="default"/>
        <w:b/>
        <w:sz w:val="24"/>
        <w:szCs w:val="24"/>
        <w:lang w:val="ru-RU"/>
      </w:rPr>
    </w:lvl>
  </w:abstractNum>
  <w:abstractNum w:abstractNumId="2" w15:restartNumberingAfterBreak="0">
    <w:nsid w:val="00000009"/>
    <w:multiLevelType w:val="singleLevel"/>
    <w:tmpl w:val="00000009"/>
    <w:name w:val="WW8Num9"/>
    <w:lvl w:ilvl="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4"/>
      </w:rPr>
    </w:lvl>
  </w:abstractNum>
  <w:abstractNum w:abstractNumId="3" w15:restartNumberingAfterBreak="0">
    <w:nsid w:val="0000000C"/>
    <w:multiLevelType w:val="singleLevel"/>
    <w:tmpl w:val="0000000C"/>
    <w:name w:val="WW8Num15"/>
    <w:lvl w:ilvl="0">
      <w:start w:val="1"/>
      <w:numFmt w:val="bullet"/>
      <w:lvlText w:val=""/>
      <w:lvlJc w:val="left"/>
      <w:pPr>
        <w:tabs>
          <w:tab w:val="num" w:pos="0"/>
        </w:tabs>
        <w:ind w:left="1571" w:hanging="360"/>
      </w:pPr>
      <w:rPr>
        <w:rFonts w:ascii="Symbol" w:hAnsi="Symbol" w:cs="Symbol" w:hint="default"/>
        <w:sz w:val="24"/>
        <w:szCs w:val="24"/>
      </w:rPr>
    </w:lvl>
  </w:abstractNum>
  <w:abstractNum w:abstractNumId="4" w15:restartNumberingAfterBreak="0">
    <w:nsid w:val="00000011"/>
    <w:multiLevelType w:val="singleLevel"/>
    <w:tmpl w:val="00000011"/>
    <w:name w:val="WW8Num17"/>
    <w:lvl w:ilvl="0">
      <w:start w:val="1"/>
      <w:numFmt w:val="bullet"/>
      <w:lvlText w:val=""/>
      <w:lvlJc w:val="left"/>
      <w:pPr>
        <w:tabs>
          <w:tab w:val="num" w:pos="0"/>
        </w:tabs>
        <w:ind w:left="1571" w:hanging="360"/>
      </w:pPr>
      <w:rPr>
        <w:rFonts w:ascii="Symbol" w:hAnsi="Symbol" w:hint="default"/>
        <w:sz w:val="24"/>
        <w:szCs w:val="24"/>
      </w:rPr>
    </w:lvl>
  </w:abstractNum>
  <w:abstractNum w:abstractNumId="5" w15:restartNumberingAfterBreak="0">
    <w:nsid w:val="00000014"/>
    <w:multiLevelType w:val="singleLevel"/>
    <w:tmpl w:val="00000014"/>
    <w:name w:val="WW8Num31"/>
    <w:lvl w:ilvl="0">
      <w:start w:val="1"/>
      <w:numFmt w:val="bullet"/>
      <w:lvlText w:val=""/>
      <w:lvlJc w:val="left"/>
      <w:pPr>
        <w:tabs>
          <w:tab w:val="num" w:pos="0"/>
        </w:tabs>
        <w:ind w:left="1080" w:hanging="360"/>
      </w:pPr>
      <w:rPr>
        <w:rFonts w:ascii="Symbol" w:hAnsi="Symbol" w:cs="Symbol" w:hint="default"/>
        <w:sz w:val="24"/>
        <w:szCs w:val="24"/>
      </w:rPr>
    </w:lvl>
  </w:abstractNum>
  <w:abstractNum w:abstractNumId="6" w15:restartNumberingAfterBreak="0">
    <w:nsid w:val="00000016"/>
    <w:multiLevelType w:val="singleLevel"/>
    <w:tmpl w:val="00000016"/>
    <w:name w:val="WW8Num22"/>
    <w:lvl w:ilvl="0">
      <w:start w:val="1"/>
      <w:numFmt w:val="bullet"/>
      <w:lvlText w:val=""/>
      <w:lvlJc w:val="left"/>
      <w:pPr>
        <w:tabs>
          <w:tab w:val="num" w:pos="0"/>
        </w:tabs>
        <w:ind w:left="1571" w:hanging="360"/>
      </w:pPr>
      <w:rPr>
        <w:rFonts w:ascii="Symbol" w:hAnsi="Symbol"/>
      </w:rPr>
    </w:lvl>
  </w:abstractNum>
  <w:abstractNum w:abstractNumId="7" w15:restartNumberingAfterBreak="0">
    <w:nsid w:val="00000017"/>
    <w:multiLevelType w:val="singleLevel"/>
    <w:tmpl w:val="00000017"/>
    <w:name w:val="WW8Num35"/>
    <w:lvl w:ilvl="0">
      <w:start w:val="1"/>
      <w:numFmt w:val="bullet"/>
      <w:lvlText w:val=""/>
      <w:lvlJc w:val="left"/>
      <w:pPr>
        <w:tabs>
          <w:tab w:val="num" w:pos="0"/>
        </w:tabs>
        <w:ind w:left="2345" w:hanging="360"/>
      </w:pPr>
      <w:rPr>
        <w:rFonts w:ascii="Wingdings" w:hAnsi="Wingdings" w:cs="Wingdings" w:hint="default"/>
        <w:sz w:val="24"/>
        <w:szCs w:val="24"/>
      </w:rPr>
    </w:lvl>
  </w:abstractNum>
  <w:abstractNum w:abstractNumId="8" w15:restartNumberingAfterBreak="0">
    <w:nsid w:val="00270A22"/>
    <w:multiLevelType w:val="multilevel"/>
    <w:tmpl w:val="D43A5DAA"/>
    <w:lvl w:ilvl="0">
      <w:start w:val="5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9" w15:restartNumberingAfterBreak="0">
    <w:nsid w:val="02940FAB"/>
    <w:multiLevelType w:val="hybridMultilevel"/>
    <w:tmpl w:val="A43622AA"/>
    <w:lvl w:ilvl="0" w:tplc="FFFFFFFF">
      <w:start w:val="1"/>
      <w:numFmt w:val="bullet"/>
      <w:lvlText w:val="­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1" w:tplc="FFFFFFFF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>
      <w:start w:val="1"/>
      <w:numFmt w:val="bullet"/>
      <w:pStyle w:val="-4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09106612"/>
    <w:multiLevelType w:val="hybridMultilevel"/>
    <w:tmpl w:val="0E88BC30"/>
    <w:lvl w:ilvl="0" w:tplc="FFFFFFFF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12D77ACB"/>
    <w:multiLevelType w:val="multilevel"/>
    <w:tmpl w:val="CE9E0CD2"/>
    <w:lvl w:ilvl="0">
      <w:start w:val="1"/>
      <w:numFmt w:val="decimal"/>
      <w:pStyle w:val="1"/>
      <w:lvlText w:val="%1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8"/>
        <w:szCs w:val="28"/>
        <w:vertAlign w:val="baseline"/>
      </w:rPr>
    </w:lvl>
    <w:lvl w:ilvl="1">
      <w:start w:val="1"/>
      <w:numFmt w:val="decimal"/>
      <w:pStyle w:val="2"/>
      <w:lvlText w:val="%1.%2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6"/>
        <w:szCs w:val="26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2" w15:restartNumberingAfterBreak="0">
    <w:nsid w:val="1F3310F1"/>
    <w:multiLevelType w:val="multilevel"/>
    <w:tmpl w:val="33687F70"/>
    <w:lvl w:ilvl="0">
      <w:start w:val="1"/>
      <w:numFmt w:val="russianLower"/>
      <w:pStyle w:val="a0"/>
      <w:suff w:val="space"/>
      <w:lvlText w:val="%1)"/>
      <w:lvlJc w:val="left"/>
      <w:pPr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>
      <w:start w:val="1"/>
      <w:numFmt w:val="lowerLetter"/>
      <w:lvlText w:val="%2)"/>
      <w:lvlJc w:val="left"/>
      <w:pPr>
        <w:tabs>
          <w:tab w:val="num" w:pos="1429"/>
        </w:tabs>
        <w:ind w:left="1429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789"/>
        </w:tabs>
        <w:ind w:left="178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149"/>
        </w:tabs>
        <w:ind w:left="214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09"/>
        </w:tabs>
        <w:ind w:left="250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69"/>
        </w:tabs>
        <w:ind w:left="286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229"/>
        </w:tabs>
        <w:ind w:left="322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589"/>
        </w:tabs>
        <w:ind w:left="358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949"/>
        </w:tabs>
        <w:ind w:left="3949" w:hanging="360"/>
      </w:pPr>
      <w:rPr>
        <w:rFonts w:hint="default"/>
      </w:rPr>
    </w:lvl>
  </w:abstractNum>
  <w:abstractNum w:abstractNumId="13" w15:restartNumberingAfterBreak="0">
    <w:nsid w:val="20FD508C"/>
    <w:multiLevelType w:val="multilevel"/>
    <w:tmpl w:val="EBD4CFD8"/>
    <w:lvl w:ilvl="0">
      <w:start w:val="1"/>
      <w:numFmt w:val="decimal"/>
      <w:pStyle w:val="a1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8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2D817B56"/>
    <w:multiLevelType w:val="hybridMultilevel"/>
    <w:tmpl w:val="B0AA186C"/>
    <w:lvl w:ilvl="0" w:tplc="2AE615DC">
      <w:start w:val="1"/>
      <w:numFmt w:val="bullet"/>
      <w:pStyle w:val="a2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A6387D"/>
    <w:multiLevelType w:val="hybridMultilevel"/>
    <w:tmpl w:val="C48A9BEC"/>
    <w:lvl w:ilvl="0" w:tplc="EFC62276">
      <w:start w:val="1"/>
      <w:numFmt w:val="bullet"/>
      <w:pStyle w:val="a3"/>
      <w:lvlText w:val="–"/>
      <w:lvlJc w:val="left"/>
      <w:pPr>
        <w:tabs>
          <w:tab w:val="num" w:pos="1287"/>
        </w:tabs>
        <w:ind w:left="1287" w:hanging="360"/>
      </w:pPr>
      <w:rPr>
        <w:rFonts w:ascii="Times New Roman" w:hAnsi="Times New Roman" w:hint="default"/>
        <w:b w:val="0"/>
        <w:i w:val="0"/>
      </w:rPr>
    </w:lvl>
    <w:lvl w:ilvl="1" w:tplc="0419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E266621"/>
    <w:multiLevelType w:val="multilevel"/>
    <w:tmpl w:val="D4CC0ED2"/>
    <w:styleLink w:val="3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7" w15:restartNumberingAfterBreak="0">
    <w:nsid w:val="51416B3C"/>
    <w:multiLevelType w:val="multilevel"/>
    <w:tmpl w:val="DE50658C"/>
    <w:lvl w:ilvl="0">
      <w:start w:val="1"/>
      <w:numFmt w:val="decimal"/>
      <w:lvlText w:val="%1."/>
      <w:lvlJc w:val="left"/>
      <w:pPr>
        <w:tabs>
          <w:tab w:val="num" w:pos="284"/>
        </w:tabs>
      </w:pPr>
      <w:rPr>
        <w:rFonts w:cs="Times New Roman" w:hint="default"/>
      </w:rPr>
    </w:lvl>
    <w:lvl w:ilvl="1">
      <w:start w:val="1"/>
      <w:numFmt w:val="decimal"/>
      <w:pStyle w:val="a4"/>
      <w:lvlText w:val="%1.%2."/>
      <w:lvlJc w:val="left"/>
      <w:pPr>
        <w:tabs>
          <w:tab w:val="num" w:pos="0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5610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 w:hint="default"/>
        <w:i w:val="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18" w15:restartNumberingAfterBreak="0">
    <w:nsid w:val="53327B91"/>
    <w:multiLevelType w:val="multilevel"/>
    <w:tmpl w:val="6B72910A"/>
    <w:styleLink w:val="10"/>
    <w:lvl w:ilvl="0">
      <w:start w:val="1"/>
      <w:numFmt w:val="decimal"/>
      <w:lvlText w:val="8.2.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decimal"/>
      <w:lvlText w:val="8.2.%3."/>
      <w:lvlJc w:val="right"/>
      <w:pPr>
        <w:ind w:left="2869" w:hanging="180"/>
      </w:pPr>
      <w:rPr>
        <w:rFonts w:ascii="Times New Roman" w:hAnsi="Times New Roman" w:hint="default"/>
        <w:b/>
        <w:i w:val="0"/>
        <w:sz w:val="24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19" w15:restartNumberingAfterBreak="0">
    <w:nsid w:val="55056857"/>
    <w:multiLevelType w:val="multilevel"/>
    <w:tmpl w:val="5248E76E"/>
    <w:styleLink w:val="20"/>
    <w:lvl w:ilvl="0">
      <w:start w:val="1"/>
      <w:numFmt w:val="decimal"/>
      <w:lvlText w:val="2.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64139AE"/>
    <w:multiLevelType w:val="hybridMultilevel"/>
    <w:tmpl w:val="0A4690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A605FD5"/>
    <w:multiLevelType w:val="multilevel"/>
    <w:tmpl w:val="CB066362"/>
    <w:lvl w:ilvl="0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  <w:rPr>
        <w:rFonts w:cs="Times New Roman"/>
        <w:b/>
        <w:i w:val="0"/>
        <w:sz w:val="26"/>
        <w:szCs w:val="26"/>
      </w:rPr>
    </w:lvl>
    <w:lvl w:ilvl="1">
      <w:start w:val="1"/>
      <w:numFmt w:val="decimal"/>
      <w:lvlText w:val="%1.%2."/>
      <w:lvlJc w:val="left"/>
      <w:pPr>
        <w:tabs>
          <w:tab w:val="num" w:pos="1424"/>
        </w:tabs>
        <w:ind w:left="1424" w:hanging="432"/>
      </w:pPr>
      <w:rPr>
        <w:rFonts w:cs="Times New Roman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504" w:hanging="504"/>
      </w:pPr>
      <w:rPr>
        <w:rFonts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22" w15:restartNumberingAfterBreak="0">
    <w:nsid w:val="5ABA6490"/>
    <w:multiLevelType w:val="hybridMultilevel"/>
    <w:tmpl w:val="BDA4EF7E"/>
    <w:lvl w:ilvl="0" w:tplc="646ACCB2">
      <w:start w:val="1"/>
      <w:numFmt w:val="bullet"/>
      <w:lvlText w:val="­"/>
      <w:lvlJc w:val="left"/>
      <w:pPr>
        <w:tabs>
          <w:tab w:val="num" w:pos="1353"/>
        </w:tabs>
        <w:ind w:left="1353" w:hanging="360"/>
      </w:pPr>
      <w:rPr>
        <w:rFonts w:ascii="Courier New" w:hAnsi="Courier New" w:hint="default"/>
        <w:color w:val="auto"/>
      </w:rPr>
    </w:lvl>
    <w:lvl w:ilvl="1" w:tplc="FFFFFFFF">
      <w:start w:val="1"/>
      <w:numFmt w:val="bullet"/>
      <w:pStyle w:val="lev2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0591438"/>
    <w:multiLevelType w:val="hybridMultilevel"/>
    <w:tmpl w:val="C9F2BE16"/>
    <w:lvl w:ilvl="0" w:tplc="A894C3EA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01"/>
        </w:tabs>
        <w:ind w:left="50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62A63671"/>
    <w:multiLevelType w:val="hybridMultilevel"/>
    <w:tmpl w:val="A43E8154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63B031F3"/>
    <w:multiLevelType w:val="multilevel"/>
    <w:tmpl w:val="0BD0718A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194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6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2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3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12" w:hanging="1800"/>
      </w:pPr>
      <w:rPr>
        <w:rFonts w:hint="default"/>
      </w:rPr>
    </w:lvl>
  </w:abstractNum>
  <w:abstractNum w:abstractNumId="26" w15:restartNumberingAfterBreak="0">
    <w:nsid w:val="72405479"/>
    <w:multiLevelType w:val="hybridMultilevel"/>
    <w:tmpl w:val="F49EF874"/>
    <w:lvl w:ilvl="0" w:tplc="332478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30967B0"/>
    <w:multiLevelType w:val="multilevel"/>
    <w:tmpl w:val="27C63E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000000"/>
        <w:sz w:val="24"/>
      </w:rPr>
    </w:lvl>
    <w:lvl w:ilvl="1">
      <w:start w:val="1"/>
      <w:numFmt w:val="decimal"/>
      <w:pStyle w:val="A30"/>
      <w:lvlText w:val="%1.%2."/>
      <w:lvlJc w:val="left"/>
      <w:pPr>
        <w:tabs>
          <w:tab w:val="num" w:pos="792"/>
        </w:tabs>
        <w:ind w:left="792" w:hanging="432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2">
      <w:start w:val="1"/>
      <w:numFmt w:val="decimal"/>
      <w:pStyle w:val="A30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28" w15:restartNumberingAfterBreak="0">
    <w:nsid w:val="7A83418A"/>
    <w:multiLevelType w:val="multilevel"/>
    <w:tmpl w:val="3A9005E2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/>
        <w:b/>
        <w:i w:val="0"/>
        <w:sz w:val="26"/>
        <w:szCs w:val="26"/>
      </w:rPr>
    </w:lvl>
    <w:lvl w:ilvl="1">
      <w:start w:val="1"/>
      <w:numFmt w:val="bullet"/>
      <w:lvlText w:val=""/>
      <w:lvlJc w:val="left"/>
      <w:pPr>
        <w:tabs>
          <w:tab w:val="num" w:pos="1283"/>
        </w:tabs>
        <w:ind w:left="1283" w:hanging="432"/>
      </w:pPr>
      <w:rPr>
        <w:rFonts w:ascii="Symbol" w:hAnsi="Symbol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504" w:hanging="504"/>
      </w:pPr>
      <w:rPr>
        <w:rFonts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num w:numId="1">
    <w:abstractNumId w:val="15"/>
  </w:num>
  <w:num w:numId="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7"/>
  </w:num>
  <w:num w:numId="4">
    <w:abstractNumId w:val="21"/>
  </w:num>
  <w:num w:numId="5">
    <w:abstractNumId w:val="9"/>
  </w:num>
  <w:num w:numId="6">
    <w:abstractNumId w:val="22"/>
  </w:num>
  <w:num w:numId="7">
    <w:abstractNumId w:val="16"/>
  </w:num>
  <w:num w:numId="8">
    <w:abstractNumId w:val="11"/>
  </w:num>
  <w:num w:numId="9">
    <w:abstractNumId w:val="0"/>
  </w:num>
  <w:num w:numId="10">
    <w:abstractNumId w:val="12"/>
  </w:num>
  <w:num w:numId="11">
    <w:abstractNumId w:val="18"/>
  </w:num>
  <w:num w:numId="12">
    <w:abstractNumId w:val="14"/>
  </w:num>
  <w:num w:numId="13">
    <w:abstractNumId w:val="19"/>
  </w:num>
  <w:num w:numId="14">
    <w:abstractNumId w:val="10"/>
  </w:num>
  <w:num w:numId="15">
    <w:abstractNumId w:val="3"/>
  </w:num>
  <w:num w:numId="16">
    <w:abstractNumId w:val="8"/>
  </w:num>
  <w:num w:numId="17">
    <w:abstractNumId w:val="24"/>
  </w:num>
  <w:num w:numId="18">
    <w:abstractNumId w:val="13"/>
  </w:num>
  <w:num w:numId="19">
    <w:abstractNumId w:val="25"/>
  </w:num>
  <w:num w:numId="20">
    <w:abstractNumId w:val="23"/>
  </w:num>
  <w:num w:numId="21">
    <w:abstractNumId w:val="26"/>
  </w:num>
  <w:num w:numId="22">
    <w:abstractNumId w:val="20"/>
  </w:num>
  <w:num w:numId="23">
    <w:abstractNumId w:val="28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2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09"/>
  <w:doNotHyphenateCaps/>
  <w:noPunctuationKerning/>
  <w:characterSpacingControl w:val="doNotCompress"/>
  <w:doNotValidateAgainstSchema/>
  <w:doNotDemarcateInvalidXml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04BF"/>
    <w:rsid w:val="00001062"/>
    <w:rsid w:val="000018EC"/>
    <w:rsid w:val="000037BA"/>
    <w:rsid w:val="000038D7"/>
    <w:rsid w:val="00004B6F"/>
    <w:rsid w:val="00005383"/>
    <w:rsid w:val="00005686"/>
    <w:rsid w:val="000057B5"/>
    <w:rsid w:val="00005D61"/>
    <w:rsid w:val="0000720D"/>
    <w:rsid w:val="00007F89"/>
    <w:rsid w:val="00010C84"/>
    <w:rsid w:val="00010EF5"/>
    <w:rsid w:val="000120D8"/>
    <w:rsid w:val="00012760"/>
    <w:rsid w:val="0001329A"/>
    <w:rsid w:val="000146DE"/>
    <w:rsid w:val="0001508D"/>
    <w:rsid w:val="00015267"/>
    <w:rsid w:val="0001580E"/>
    <w:rsid w:val="0001604A"/>
    <w:rsid w:val="00016A80"/>
    <w:rsid w:val="000204EB"/>
    <w:rsid w:val="00021073"/>
    <w:rsid w:val="00021347"/>
    <w:rsid w:val="0002181F"/>
    <w:rsid w:val="00022735"/>
    <w:rsid w:val="00022D23"/>
    <w:rsid w:val="0002356A"/>
    <w:rsid w:val="00023D8F"/>
    <w:rsid w:val="00024057"/>
    <w:rsid w:val="00024060"/>
    <w:rsid w:val="000240C3"/>
    <w:rsid w:val="00024647"/>
    <w:rsid w:val="000257F2"/>
    <w:rsid w:val="00027266"/>
    <w:rsid w:val="000273F0"/>
    <w:rsid w:val="00027AAE"/>
    <w:rsid w:val="00027AC4"/>
    <w:rsid w:val="00027CE5"/>
    <w:rsid w:val="00030A61"/>
    <w:rsid w:val="0003147E"/>
    <w:rsid w:val="00033608"/>
    <w:rsid w:val="00033E42"/>
    <w:rsid w:val="00034027"/>
    <w:rsid w:val="0003482D"/>
    <w:rsid w:val="00035A51"/>
    <w:rsid w:val="000367C9"/>
    <w:rsid w:val="000371EA"/>
    <w:rsid w:val="00040ECA"/>
    <w:rsid w:val="000427FB"/>
    <w:rsid w:val="000431BF"/>
    <w:rsid w:val="00043E89"/>
    <w:rsid w:val="000464FB"/>
    <w:rsid w:val="00047839"/>
    <w:rsid w:val="00047C29"/>
    <w:rsid w:val="00053B17"/>
    <w:rsid w:val="00054057"/>
    <w:rsid w:val="0005486F"/>
    <w:rsid w:val="000548E7"/>
    <w:rsid w:val="00054C98"/>
    <w:rsid w:val="000559E1"/>
    <w:rsid w:val="000560B1"/>
    <w:rsid w:val="0005617F"/>
    <w:rsid w:val="00060DE0"/>
    <w:rsid w:val="000625BA"/>
    <w:rsid w:val="00062B7A"/>
    <w:rsid w:val="0006304E"/>
    <w:rsid w:val="0006362F"/>
    <w:rsid w:val="00063D73"/>
    <w:rsid w:val="00065CAB"/>
    <w:rsid w:val="00065E6C"/>
    <w:rsid w:val="00065FC5"/>
    <w:rsid w:val="0006723B"/>
    <w:rsid w:val="0006746F"/>
    <w:rsid w:val="00067BA8"/>
    <w:rsid w:val="00070878"/>
    <w:rsid w:val="00070F77"/>
    <w:rsid w:val="00071093"/>
    <w:rsid w:val="0007241C"/>
    <w:rsid w:val="000724C2"/>
    <w:rsid w:val="00072FB8"/>
    <w:rsid w:val="0007421B"/>
    <w:rsid w:val="00074459"/>
    <w:rsid w:val="00074675"/>
    <w:rsid w:val="00074899"/>
    <w:rsid w:val="00075514"/>
    <w:rsid w:val="00075D10"/>
    <w:rsid w:val="00076595"/>
    <w:rsid w:val="00076C09"/>
    <w:rsid w:val="00077BB7"/>
    <w:rsid w:val="000804CF"/>
    <w:rsid w:val="00081641"/>
    <w:rsid w:val="00082987"/>
    <w:rsid w:val="000829A0"/>
    <w:rsid w:val="00082C86"/>
    <w:rsid w:val="00082F70"/>
    <w:rsid w:val="00083033"/>
    <w:rsid w:val="000843CD"/>
    <w:rsid w:val="00084714"/>
    <w:rsid w:val="00085F0F"/>
    <w:rsid w:val="00086E38"/>
    <w:rsid w:val="00087121"/>
    <w:rsid w:val="0008767D"/>
    <w:rsid w:val="0009097D"/>
    <w:rsid w:val="00091EDD"/>
    <w:rsid w:val="00091F75"/>
    <w:rsid w:val="00092469"/>
    <w:rsid w:val="00092AEF"/>
    <w:rsid w:val="00093351"/>
    <w:rsid w:val="00094686"/>
    <w:rsid w:val="000956A1"/>
    <w:rsid w:val="00095F2C"/>
    <w:rsid w:val="0009611B"/>
    <w:rsid w:val="00096582"/>
    <w:rsid w:val="00096702"/>
    <w:rsid w:val="00096D97"/>
    <w:rsid w:val="00097116"/>
    <w:rsid w:val="000A0188"/>
    <w:rsid w:val="000A12BD"/>
    <w:rsid w:val="000A1A93"/>
    <w:rsid w:val="000A25CC"/>
    <w:rsid w:val="000A2A0C"/>
    <w:rsid w:val="000A2D34"/>
    <w:rsid w:val="000A2FE3"/>
    <w:rsid w:val="000A350C"/>
    <w:rsid w:val="000A3E63"/>
    <w:rsid w:val="000A4092"/>
    <w:rsid w:val="000A44E7"/>
    <w:rsid w:val="000A45A8"/>
    <w:rsid w:val="000A4F74"/>
    <w:rsid w:val="000A51F7"/>
    <w:rsid w:val="000A771F"/>
    <w:rsid w:val="000B096D"/>
    <w:rsid w:val="000B0B86"/>
    <w:rsid w:val="000B2242"/>
    <w:rsid w:val="000B309A"/>
    <w:rsid w:val="000B3908"/>
    <w:rsid w:val="000B3D36"/>
    <w:rsid w:val="000B4488"/>
    <w:rsid w:val="000B47FA"/>
    <w:rsid w:val="000B53E3"/>
    <w:rsid w:val="000B664B"/>
    <w:rsid w:val="000B6F1A"/>
    <w:rsid w:val="000B7E3F"/>
    <w:rsid w:val="000C2F45"/>
    <w:rsid w:val="000C4971"/>
    <w:rsid w:val="000C4FC8"/>
    <w:rsid w:val="000C542A"/>
    <w:rsid w:val="000C5788"/>
    <w:rsid w:val="000C5901"/>
    <w:rsid w:val="000C5CF4"/>
    <w:rsid w:val="000C62C6"/>
    <w:rsid w:val="000C6836"/>
    <w:rsid w:val="000C7600"/>
    <w:rsid w:val="000D01D4"/>
    <w:rsid w:val="000D2387"/>
    <w:rsid w:val="000D378C"/>
    <w:rsid w:val="000D4A12"/>
    <w:rsid w:val="000D6156"/>
    <w:rsid w:val="000D67FF"/>
    <w:rsid w:val="000E1918"/>
    <w:rsid w:val="000E1C5B"/>
    <w:rsid w:val="000E2055"/>
    <w:rsid w:val="000E20F6"/>
    <w:rsid w:val="000E26D5"/>
    <w:rsid w:val="000E2B69"/>
    <w:rsid w:val="000E5DDD"/>
    <w:rsid w:val="000E64F9"/>
    <w:rsid w:val="000E729B"/>
    <w:rsid w:val="000E7983"/>
    <w:rsid w:val="000E7CF5"/>
    <w:rsid w:val="000E7FC3"/>
    <w:rsid w:val="000F1575"/>
    <w:rsid w:val="000F1804"/>
    <w:rsid w:val="000F20E7"/>
    <w:rsid w:val="000F34D0"/>
    <w:rsid w:val="000F37AD"/>
    <w:rsid w:val="000F38C2"/>
    <w:rsid w:val="000F3B14"/>
    <w:rsid w:val="000F3BBD"/>
    <w:rsid w:val="000F3F25"/>
    <w:rsid w:val="000F41D1"/>
    <w:rsid w:val="000F44C4"/>
    <w:rsid w:val="000F4FB6"/>
    <w:rsid w:val="000F64B1"/>
    <w:rsid w:val="000F6555"/>
    <w:rsid w:val="000F792A"/>
    <w:rsid w:val="0010020C"/>
    <w:rsid w:val="001005CB"/>
    <w:rsid w:val="00100AE6"/>
    <w:rsid w:val="00101135"/>
    <w:rsid w:val="001016E0"/>
    <w:rsid w:val="00101CE4"/>
    <w:rsid w:val="00102131"/>
    <w:rsid w:val="00102523"/>
    <w:rsid w:val="00102B1B"/>
    <w:rsid w:val="0010327B"/>
    <w:rsid w:val="0010381F"/>
    <w:rsid w:val="001038F8"/>
    <w:rsid w:val="0010463B"/>
    <w:rsid w:val="00104CDD"/>
    <w:rsid w:val="001068FD"/>
    <w:rsid w:val="00106C81"/>
    <w:rsid w:val="00107773"/>
    <w:rsid w:val="001077B9"/>
    <w:rsid w:val="0010789A"/>
    <w:rsid w:val="0010799D"/>
    <w:rsid w:val="00107AC3"/>
    <w:rsid w:val="00107CD6"/>
    <w:rsid w:val="00110D70"/>
    <w:rsid w:val="00111012"/>
    <w:rsid w:val="001127EA"/>
    <w:rsid w:val="001137F5"/>
    <w:rsid w:val="001143ED"/>
    <w:rsid w:val="0011442A"/>
    <w:rsid w:val="0011471B"/>
    <w:rsid w:val="00114AEB"/>
    <w:rsid w:val="00114C1F"/>
    <w:rsid w:val="00116226"/>
    <w:rsid w:val="00116A52"/>
    <w:rsid w:val="00117204"/>
    <w:rsid w:val="00117D95"/>
    <w:rsid w:val="00120E9E"/>
    <w:rsid w:val="00121FE8"/>
    <w:rsid w:val="0012215A"/>
    <w:rsid w:val="001245C1"/>
    <w:rsid w:val="00126677"/>
    <w:rsid w:val="00126A9F"/>
    <w:rsid w:val="0012739C"/>
    <w:rsid w:val="001302D2"/>
    <w:rsid w:val="00130433"/>
    <w:rsid w:val="00131FC2"/>
    <w:rsid w:val="00134009"/>
    <w:rsid w:val="001349EA"/>
    <w:rsid w:val="00134C46"/>
    <w:rsid w:val="00134F41"/>
    <w:rsid w:val="0013528C"/>
    <w:rsid w:val="00136B56"/>
    <w:rsid w:val="00136B84"/>
    <w:rsid w:val="00137500"/>
    <w:rsid w:val="0013762D"/>
    <w:rsid w:val="001404F0"/>
    <w:rsid w:val="001405FC"/>
    <w:rsid w:val="0014086E"/>
    <w:rsid w:val="00140C2C"/>
    <w:rsid w:val="00140C32"/>
    <w:rsid w:val="00141768"/>
    <w:rsid w:val="00141D20"/>
    <w:rsid w:val="001425CC"/>
    <w:rsid w:val="001427F5"/>
    <w:rsid w:val="00144F4C"/>
    <w:rsid w:val="00145271"/>
    <w:rsid w:val="001456E9"/>
    <w:rsid w:val="001465D8"/>
    <w:rsid w:val="00150EEE"/>
    <w:rsid w:val="0015100B"/>
    <w:rsid w:val="00151426"/>
    <w:rsid w:val="00152148"/>
    <w:rsid w:val="0015292C"/>
    <w:rsid w:val="00152D03"/>
    <w:rsid w:val="00155239"/>
    <w:rsid w:val="0015570B"/>
    <w:rsid w:val="0015612B"/>
    <w:rsid w:val="001564D6"/>
    <w:rsid w:val="001571F8"/>
    <w:rsid w:val="0015767A"/>
    <w:rsid w:val="001576EA"/>
    <w:rsid w:val="00160379"/>
    <w:rsid w:val="00160EA3"/>
    <w:rsid w:val="00160EEA"/>
    <w:rsid w:val="0016191D"/>
    <w:rsid w:val="00162855"/>
    <w:rsid w:val="00163193"/>
    <w:rsid w:val="001642B6"/>
    <w:rsid w:val="00164825"/>
    <w:rsid w:val="001664F4"/>
    <w:rsid w:val="001668A6"/>
    <w:rsid w:val="001675B2"/>
    <w:rsid w:val="00167B2A"/>
    <w:rsid w:val="00170687"/>
    <w:rsid w:val="00170B80"/>
    <w:rsid w:val="00171D7E"/>
    <w:rsid w:val="001720BC"/>
    <w:rsid w:val="001725B8"/>
    <w:rsid w:val="001733F3"/>
    <w:rsid w:val="00173506"/>
    <w:rsid w:val="00173B2B"/>
    <w:rsid w:val="00173C2C"/>
    <w:rsid w:val="00174ABE"/>
    <w:rsid w:val="00175523"/>
    <w:rsid w:val="00175959"/>
    <w:rsid w:val="00175C2A"/>
    <w:rsid w:val="001760D3"/>
    <w:rsid w:val="001762D0"/>
    <w:rsid w:val="00176554"/>
    <w:rsid w:val="00177109"/>
    <w:rsid w:val="001774C2"/>
    <w:rsid w:val="00180254"/>
    <w:rsid w:val="00181004"/>
    <w:rsid w:val="0018172A"/>
    <w:rsid w:val="0018226D"/>
    <w:rsid w:val="0018250F"/>
    <w:rsid w:val="001831C6"/>
    <w:rsid w:val="00183528"/>
    <w:rsid w:val="00183BDD"/>
    <w:rsid w:val="00184CD5"/>
    <w:rsid w:val="00186277"/>
    <w:rsid w:val="00186D05"/>
    <w:rsid w:val="00187177"/>
    <w:rsid w:val="001877AF"/>
    <w:rsid w:val="00187E8C"/>
    <w:rsid w:val="0019032C"/>
    <w:rsid w:val="00190B10"/>
    <w:rsid w:val="00190E02"/>
    <w:rsid w:val="00191D80"/>
    <w:rsid w:val="00191EF0"/>
    <w:rsid w:val="00192546"/>
    <w:rsid w:val="00192B2E"/>
    <w:rsid w:val="00194778"/>
    <w:rsid w:val="00194A45"/>
    <w:rsid w:val="00194BD9"/>
    <w:rsid w:val="001957E1"/>
    <w:rsid w:val="001963B1"/>
    <w:rsid w:val="001A05CF"/>
    <w:rsid w:val="001A1E87"/>
    <w:rsid w:val="001A3919"/>
    <w:rsid w:val="001A3BF9"/>
    <w:rsid w:val="001A4058"/>
    <w:rsid w:val="001A603A"/>
    <w:rsid w:val="001A67F9"/>
    <w:rsid w:val="001A70E7"/>
    <w:rsid w:val="001A7464"/>
    <w:rsid w:val="001A7BD7"/>
    <w:rsid w:val="001B0025"/>
    <w:rsid w:val="001B01A8"/>
    <w:rsid w:val="001B02D1"/>
    <w:rsid w:val="001B0536"/>
    <w:rsid w:val="001B2272"/>
    <w:rsid w:val="001B35C5"/>
    <w:rsid w:val="001B3C67"/>
    <w:rsid w:val="001B417C"/>
    <w:rsid w:val="001B4A5D"/>
    <w:rsid w:val="001B57D8"/>
    <w:rsid w:val="001B6C62"/>
    <w:rsid w:val="001B6E1B"/>
    <w:rsid w:val="001B79A9"/>
    <w:rsid w:val="001C0222"/>
    <w:rsid w:val="001C150D"/>
    <w:rsid w:val="001C162F"/>
    <w:rsid w:val="001C1AAE"/>
    <w:rsid w:val="001C3676"/>
    <w:rsid w:val="001C4DC4"/>
    <w:rsid w:val="001C4E6C"/>
    <w:rsid w:val="001C4F12"/>
    <w:rsid w:val="001C54D8"/>
    <w:rsid w:val="001C5599"/>
    <w:rsid w:val="001C65A2"/>
    <w:rsid w:val="001C6C94"/>
    <w:rsid w:val="001D1902"/>
    <w:rsid w:val="001D1DB2"/>
    <w:rsid w:val="001D1F97"/>
    <w:rsid w:val="001D313A"/>
    <w:rsid w:val="001D36DC"/>
    <w:rsid w:val="001D3B7D"/>
    <w:rsid w:val="001D6212"/>
    <w:rsid w:val="001D67D6"/>
    <w:rsid w:val="001D683B"/>
    <w:rsid w:val="001D7069"/>
    <w:rsid w:val="001D7873"/>
    <w:rsid w:val="001D78E3"/>
    <w:rsid w:val="001E0383"/>
    <w:rsid w:val="001E0D31"/>
    <w:rsid w:val="001E1ADA"/>
    <w:rsid w:val="001E20EE"/>
    <w:rsid w:val="001E2614"/>
    <w:rsid w:val="001E29F7"/>
    <w:rsid w:val="001E5844"/>
    <w:rsid w:val="001E591A"/>
    <w:rsid w:val="001E5E1D"/>
    <w:rsid w:val="001E600E"/>
    <w:rsid w:val="001E6379"/>
    <w:rsid w:val="001F0B60"/>
    <w:rsid w:val="001F1507"/>
    <w:rsid w:val="001F174C"/>
    <w:rsid w:val="001F2B4E"/>
    <w:rsid w:val="001F3546"/>
    <w:rsid w:val="001F3A1C"/>
    <w:rsid w:val="001F3F76"/>
    <w:rsid w:val="001F4A79"/>
    <w:rsid w:val="001F53D6"/>
    <w:rsid w:val="001F5A6B"/>
    <w:rsid w:val="001F5ECB"/>
    <w:rsid w:val="001F61EB"/>
    <w:rsid w:val="001F728C"/>
    <w:rsid w:val="00203C54"/>
    <w:rsid w:val="0020458D"/>
    <w:rsid w:val="00204751"/>
    <w:rsid w:val="00204B37"/>
    <w:rsid w:val="00204DA5"/>
    <w:rsid w:val="002056F7"/>
    <w:rsid w:val="00205DEC"/>
    <w:rsid w:val="00206053"/>
    <w:rsid w:val="002072D1"/>
    <w:rsid w:val="00207321"/>
    <w:rsid w:val="00207731"/>
    <w:rsid w:val="00207C71"/>
    <w:rsid w:val="0021003B"/>
    <w:rsid w:val="00210501"/>
    <w:rsid w:val="00210BAF"/>
    <w:rsid w:val="00210E1A"/>
    <w:rsid w:val="002113CF"/>
    <w:rsid w:val="002113D2"/>
    <w:rsid w:val="00211AF8"/>
    <w:rsid w:val="00212398"/>
    <w:rsid w:val="00213C2B"/>
    <w:rsid w:val="00213D05"/>
    <w:rsid w:val="002147E4"/>
    <w:rsid w:val="00214CE9"/>
    <w:rsid w:val="00216A91"/>
    <w:rsid w:val="00216BBD"/>
    <w:rsid w:val="002172B7"/>
    <w:rsid w:val="00217F36"/>
    <w:rsid w:val="00220F3E"/>
    <w:rsid w:val="00223082"/>
    <w:rsid w:val="002230A2"/>
    <w:rsid w:val="002244F0"/>
    <w:rsid w:val="0022478F"/>
    <w:rsid w:val="0022564E"/>
    <w:rsid w:val="0022589D"/>
    <w:rsid w:val="00225C21"/>
    <w:rsid w:val="002263B7"/>
    <w:rsid w:val="0022649B"/>
    <w:rsid w:val="00226597"/>
    <w:rsid w:val="002270E3"/>
    <w:rsid w:val="002272D3"/>
    <w:rsid w:val="002275F8"/>
    <w:rsid w:val="002302F7"/>
    <w:rsid w:val="00230DBA"/>
    <w:rsid w:val="002314B8"/>
    <w:rsid w:val="00232B43"/>
    <w:rsid w:val="00233268"/>
    <w:rsid w:val="0023392A"/>
    <w:rsid w:val="00233DD5"/>
    <w:rsid w:val="00234A8B"/>
    <w:rsid w:val="00234B0C"/>
    <w:rsid w:val="002350E9"/>
    <w:rsid w:val="00235CA2"/>
    <w:rsid w:val="00236D1F"/>
    <w:rsid w:val="00236EF7"/>
    <w:rsid w:val="002374A3"/>
    <w:rsid w:val="00240382"/>
    <w:rsid w:val="00240C7E"/>
    <w:rsid w:val="00241049"/>
    <w:rsid w:val="002415B1"/>
    <w:rsid w:val="00241F00"/>
    <w:rsid w:val="00242AAB"/>
    <w:rsid w:val="00242E7C"/>
    <w:rsid w:val="00243C44"/>
    <w:rsid w:val="002453EA"/>
    <w:rsid w:val="00246A15"/>
    <w:rsid w:val="0025212A"/>
    <w:rsid w:val="002541D9"/>
    <w:rsid w:val="0025471E"/>
    <w:rsid w:val="002547E5"/>
    <w:rsid w:val="00256462"/>
    <w:rsid w:val="00257CE7"/>
    <w:rsid w:val="002616B9"/>
    <w:rsid w:val="0026191A"/>
    <w:rsid w:val="0026241F"/>
    <w:rsid w:val="00263CD1"/>
    <w:rsid w:val="002647B3"/>
    <w:rsid w:val="00265E5C"/>
    <w:rsid w:val="002661FB"/>
    <w:rsid w:val="00266F45"/>
    <w:rsid w:val="00267399"/>
    <w:rsid w:val="00267CCF"/>
    <w:rsid w:val="00267E4F"/>
    <w:rsid w:val="0027181E"/>
    <w:rsid w:val="00271E86"/>
    <w:rsid w:val="002723BE"/>
    <w:rsid w:val="00272B7A"/>
    <w:rsid w:val="00273382"/>
    <w:rsid w:val="00273578"/>
    <w:rsid w:val="00273ED2"/>
    <w:rsid w:val="0027471D"/>
    <w:rsid w:val="00274F2D"/>
    <w:rsid w:val="00275480"/>
    <w:rsid w:val="002757FF"/>
    <w:rsid w:val="00275A56"/>
    <w:rsid w:val="00276264"/>
    <w:rsid w:val="0027723D"/>
    <w:rsid w:val="00277929"/>
    <w:rsid w:val="0028059F"/>
    <w:rsid w:val="00280BB0"/>
    <w:rsid w:val="00281099"/>
    <w:rsid w:val="002815EA"/>
    <w:rsid w:val="00282843"/>
    <w:rsid w:val="00282DE5"/>
    <w:rsid w:val="00283421"/>
    <w:rsid w:val="00284803"/>
    <w:rsid w:val="00284C99"/>
    <w:rsid w:val="00285886"/>
    <w:rsid w:val="00285C62"/>
    <w:rsid w:val="00286219"/>
    <w:rsid w:val="00286BDB"/>
    <w:rsid w:val="00286F05"/>
    <w:rsid w:val="00291E5E"/>
    <w:rsid w:val="00291F6F"/>
    <w:rsid w:val="002930E1"/>
    <w:rsid w:val="002940E4"/>
    <w:rsid w:val="00296AC4"/>
    <w:rsid w:val="00296CFC"/>
    <w:rsid w:val="00297280"/>
    <w:rsid w:val="0029789B"/>
    <w:rsid w:val="002A1F56"/>
    <w:rsid w:val="002A2144"/>
    <w:rsid w:val="002A25CC"/>
    <w:rsid w:val="002A3C64"/>
    <w:rsid w:val="002A42D5"/>
    <w:rsid w:val="002A4466"/>
    <w:rsid w:val="002A476D"/>
    <w:rsid w:val="002A5454"/>
    <w:rsid w:val="002A5997"/>
    <w:rsid w:val="002A5E9B"/>
    <w:rsid w:val="002A6060"/>
    <w:rsid w:val="002A67DC"/>
    <w:rsid w:val="002A6A59"/>
    <w:rsid w:val="002A6B20"/>
    <w:rsid w:val="002A7F28"/>
    <w:rsid w:val="002B0845"/>
    <w:rsid w:val="002B1CF3"/>
    <w:rsid w:val="002B1FA8"/>
    <w:rsid w:val="002B1FCA"/>
    <w:rsid w:val="002B26A2"/>
    <w:rsid w:val="002B3775"/>
    <w:rsid w:val="002B3ADA"/>
    <w:rsid w:val="002B42F0"/>
    <w:rsid w:val="002B4361"/>
    <w:rsid w:val="002B4ACC"/>
    <w:rsid w:val="002B4EB6"/>
    <w:rsid w:val="002B526B"/>
    <w:rsid w:val="002B6FF7"/>
    <w:rsid w:val="002B7874"/>
    <w:rsid w:val="002C1104"/>
    <w:rsid w:val="002C1380"/>
    <w:rsid w:val="002C19E3"/>
    <w:rsid w:val="002C1B6C"/>
    <w:rsid w:val="002C1BB6"/>
    <w:rsid w:val="002C2CC1"/>
    <w:rsid w:val="002C3BA4"/>
    <w:rsid w:val="002C42FC"/>
    <w:rsid w:val="002C56A6"/>
    <w:rsid w:val="002D003A"/>
    <w:rsid w:val="002D00C5"/>
    <w:rsid w:val="002D0763"/>
    <w:rsid w:val="002D09AC"/>
    <w:rsid w:val="002D0D85"/>
    <w:rsid w:val="002D1549"/>
    <w:rsid w:val="002D1575"/>
    <w:rsid w:val="002D2094"/>
    <w:rsid w:val="002D36AC"/>
    <w:rsid w:val="002D36C3"/>
    <w:rsid w:val="002D3790"/>
    <w:rsid w:val="002D3C5C"/>
    <w:rsid w:val="002E05C3"/>
    <w:rsid w:val="002E064B"/>
    <w:rsid w:val="002E1AF7"/>
    <w:rsid w:val="002E2405"/>
    <w:rsid w:val="002E2D97"/>
    <w:rsid w:val="002E4247"/>
    <w:rsid w:val="002E48C7"/>
    <w:rsid w:val="002E5E76"/>
    <w:rsid w:val="002E6424"/>
    <w:rsid w:val="002E65DD"/>
    <w:rsid w:val="002E6D79"/>
    <w:rsid w:val="002E6F46"/>
    <w:rsid w:val="002F0251"/>
    <w:rsid w:val="002F0563"/>
    <w:rsid w:val="002F0662"/>
    <w:rsid w:val="002F088A"/>
    <w:rsid w:val="002F246F"/>
    <w:rsid w:val="002F2719"/>
    <w:rsid w:val="002F2BD0"/>
    <w:rsid w:val="002F3BE2"/>
    <w:rsid w:val="002F4682"/>
    <w:rsid w:val="002F4CFA"/>
    <w:rsid w:val="002F5BF5"/>
    <w:rsid w:val="00300FBE"/>
    <w:rsid w:val="00301E99"/>
    <w:rsid w:val="00302139"/>
    <w:rsid w:val="003023A0"/>
    <w:rsid w:val="00302402"/>
    <w:rsid w:val="003025BE"/>
    <w:rsid w:val="00303FDC"/>
    <w:rsid w:val="003049B5"/>
    <w:rsid w:val="00305B54"/>
    <w:rsid w:val="00306106"/>
    <w:rsid w:val="00306BBA"/>
    <w:rsid w:val="00306F6C"/>
    <w:rsid w:val="00310886"/>
    <w:rsid w:val="00312933"/>
    <w:rsid w:val="00313DEF"/>
    <w:rsid w:val="00315FA5"/>
    <w:rsid w:val="003167F4"/>
    <w:rsid w:val="00316B5E"/>
    <w:rsid w:val="003176E2"/>
    <w:rsid w:val="0032028E"/>
    <w:rsid w:val="003218C2"/>
    <w:rsid w:val="003231A2"/>
    <w:rsid w:val="00323BB7"/>
    <w:rsid w:val="00323CDD"/>
    <w:rsid w:val="00324017"/>
    <w:rsid w:val="0032485D"/>
    <w:rsid w:val="003256D6"/>
    <w:rsid w:val="00330163"/>
    <w:rsid w:val="00331417"/>
    <w:rsid w:val="003321CB"/>
    <w:rsid w:val="00332A82"/>
    <w:rsid w:val="00332B2E"/>
    <w:rsid w:val="00332DB7"/>
    <w:rsid w:val="00333713"/>
    <w:rsid w:val="003350E1"/>
    <w:rsid w:val="00335110"/>
    <w:rsid w:val="00335387"/>
    <w:rsid w:val="003359D4"/>
    <w:rsid w:val="00340A4E"/>
    <w:rsid w:val="00340BAA"/>
    <w:rsid w:val="0034172A"/>
    <w:rsid w:val="0034211B"/>
    <w:rsid w:val="003438C9"/>
    <w:rsid w:val="0034423E"/>
    <w:rsid w:val="003445D7"/>
    <w:rsid w:val="00345B32"/>
    <w:rsid w:val="00345FFA"/>
    <w:rsid w:val="003466B7"/>
    <w:rsid w:val="00346AFA"/>
    <w:rsid w:val="003473CF"/>
    <w:rsid w:val="00347603"/>
    <w:rsid w:val="003478D9"/>
    <w:rsid w:val="003479D7"/>
    <w:rsid w:val="00350B84"/>
    <w:rsid w:val="003523CE"/>
    <w:rsid w:val="00352C97"/>
    <w:rsid w:val="00352F68"/>
    <w:rsid w:val="00356261"/>
    <w:rsid w:val="00356862"/>
    <w:rsid w:val="00356E8B"/>
    <w:rsid w:val="00357891"/>
    <w:rsid w:val="00357CD7"/>
    <w:rsid w:val="00360283"/>
    <w:rsid w:val="00360603"/>
    <w:rsid w:val="00360BA3"/>
    <w:rsid w:val="003612E0"/>
    <w:rsid w:val="00361560"/>
    <w:rsid w:val="00361EF6"/>
    <w:rsid w:val="0036217B"/>
    <w:rsid w:val="003627C7"/>
    <w:rsid w:val="00362A0A"/>
    <w:rsid w:val="00362A46"/>
    <w:rsid w:val="00362CC2"/>
    <w:rsid w:val="00363355"/>
    <w:rsid w:val="00363658"/>
    <w:rsid w:val="00363FFA"/>
    <w:rsid w:val="00364478"/>
    <w:rsid w:val="00365469"/>
    <w:rsid w:val="00367853"/>
    <w:rsid w:val="0037163C"/>
    <w:rsid w:val="003730D8"/>
    <w:rsid w:val="0037329B"/>
    <w:rsid w:val="00373459"/>
    <w:rsid w:val="00373A91"/>
    <w:rsid w:val="00373B75"/>
    <w:rsid w:val="00373EBB"/>
    <w:rsid w:val="00374ACD"/>
    <w:rsid w:val="00374F17"/>
    <w:rsid w:val="003757A5"/>
    <w:rsid w:val="00375E28"/>
    <w:rsid w:val="00377845"/>
    <w:rsid w:val="00377B57"/>
    <w:rsid w:val="003804A5"/>
    <w:rsid w:val="003809CB"/>
    <w:rsid w:val="003812BB"/>
    <w:rsid w:val="0038182E"/>
    <w:rsid w:val="00381A16"/>
    <w:rsid w:val="00381A51"/>
    <w:rsid w:val="00381D01"/>
    <w:rsid w:val="00381FB5"/>
    <w:rsid w:val="0038538B"/>
    <w:rsid w:val="00385F6B"/>
    <w:rsid w:val="00386208"/>
    <w:rsid w:val="0038775B"/>
    <w:rsid w:val="00387A6C"/>
    <w:rsid w:val="00387F6E"/>
    <w:rsid w:val="003913FB"/>
    <w:rsid w:val="003920A2"/>
    <w:rsid w:val="003923CA"/>
    <w:rsid w:val="00392886"/>
    <w:rsid w:val="003928FB"/>
    <w:rsid w:val="0039296A"/>
    <w:rsid w:val="00393014"/>
    <w:rsid w:val="003935C1"/>
    <w:rsid w:val="00396965"/>
    <w:rsid w:val="00396BC9"/>
    <w:rsid w:val="00396D56"/>
    <w:rsid w:val="003976C8"/>
    <w:rsid w:val="00397FC8"/>
    <w:rsid w:val="003A010D"/>
    <w:rsid w:val="003A072A"/>
    <w:rsid w:val="003A094D"/>
    <w:rsid w:val="003A0DFA"/>
    <w:rsid w:val="003A1503"/>
    <w:rsid w:val="003A2176"/>
    <w:rsid w:val="003A33F8"/>
    <w:rsid w:val="003A38F5"/>
    <w:rsid w:val="003A392B"/>
    <w:rsid w:val="003A3A1C"/>
    <w:rsid w:val="003A4101"/>
    <w:rsid w:val="003A42CC"/>
    <w:rsid w:val="003A47D3"/>
    <w:rsid w:val="003A4F8E"/>
    <w:rsid w:val="003A5C78"/>
    <w:rsid w:val="003A5DFD"/>
    <w:rsid w:val="003A7871"/>
    <w:rsid w:val="003B165B"/>
    <w:rsid w:val="003B19F2"/>
    <w:rsid w:val="003B2C8D"/>
    <w:rsid w:val="003B3A9A"/>
    <w:rsid w:val="003B49B3"/>
    <w:rsid w:val="003B50BF"/>
    <w:rsid w:val="003B7A0C"/>
    <w:rsid w:val="003B7BD7"/>
    <w:rsid w:val="003B7FF1"/>
    <w:rsid w:val="003C0B51"/>
    <w:rsid w:val="003C25DB"/>
    <w:rsid w:val="003C4314"/>
    <w:rsid w:val="003C4325"/>
    <w:rsid w:val="003C493F"/>
    <w:rsid w:val="003C52B4"/>
    <w:rsid w:val="003C6A52"/>
    <w:rsid w:val="003C6B54"/>
    <w:rsid w:val="003D003B"/>
    <w:rsid w:val="003D0068"/>
    <w:rsid w:val="003D07C4"/>
    <w:rsid w:val="003D10AA"/>
    <w:rsid w:val="003D37A7"/>
    <w:rsid w:val="003D5BA7"/>
    <w:rsid w:val="003D6997"/>
    <w:rsid w:val="003D75EA"/>
    <w:rsid w:val="003D78B1"/>
    <w:rsid w:val="003E011D"/>
    <w:rsid w:val="003E0533"/>
    <w:rsid w:val="003E0593"/>
    <w:rsid w:val="003E0856"/>
    <w:rsid w:val="003E286C"/>
    <w:rsid w:val="003E36F9"/>
    <w:rsid w:val="003E39B2"/>
    <w:rsid w:val="003E4611"/>
    <w:rsid w:val="003E562E"/>
    <w:rsid w:val="003E5780"/>
    <w:rsid w:val="003E60ED"/>
    <w:rsid w:val="003E6C01"/>
    <w:rsid w:val="003E6E2B"/>
    <w:rsid w:val="003F07B3"/>
    <w:rsid w:val="003F155D"/>
    <w:rsid w:val="003F1F21"/>
    <w:rsid w:val="003F32E8"/>
    <w:rsid w:val="003F360B"/>
    <w:rsid w:val="003F452F"/>
    <w:rsid w:val="003F674F"/>
    <w:rsid w:val="003F68B5"/>
    <w:rsid w:val="003F6EAF"/>
    <w:rsid w:val="003F75DD"/>
    <w:rsid w:val="003F78BD"/>
    <w:rsid w:val="003F7A58"/>
    <w:rsid w:val="003F7C00"/>
    <w:rsid w:val="00400699"/>
    <w:rsid w:val="00400977"/>
    <w:rsid w:val="004014C9"/>
    <w:rsid w:val="00401879"/>
    <w:rsid w:val="00402E48"/>
    <w:rsid w:val="00402E64"/>
    <w:rsid w:val="00403472"/>
    <w:rsid w:val="004038CC"/>
    <w:rsid w:val="00403D3C"/>
    <w:rsid w:val="0040469C"/>
    <w:rsid w:val="0040481F"/>
    <w:rsid w:val="00404FC1"/>
    <w:rsid w:val="00406000"/>
    <w:rsid w:val="004061BE"/>
    <w:rsid w:val="00406AA8"/>
    <w:rsid w:val="0040709D"/>
    <w:rsid w:val="00407B90"/>
    <w:rsid w:val="0041004F"/>
    <w:rsid w:val="004100E9"/>
    <w:rsid w:val="00410536"/>
    <w:rsid w:val="00411557"/>
    <w:rsid w:val="00413AFA"/>
    <w:rsid w:val="00413C34"/>
    <w:rsid w:val="0041516C"/>
    <w:rsid w:val="00415340"/>
    <w:rsid w:val="00415AA4"/>
    <w:rsid w:val="00415F60"/>
    <w:rsid w:val="004163F0"/>
    <w:rsid w:val="004169FF"/>
    <w:rsid w:val="00416B64"/>
    <w:rsid w:val="00417235"/>
    <w:rsid w:val="004175D8"/>
    <w:rsid w:val="004203B6"/>
    <w:rsid w:val="0042075E"/>
    <w:rsid w:val="004215E8"/>
    <w:rsid w:val="00422722"/>
    <w:rsid w:val="00424EEA"/>
    <w:rsid w:val="0042563F"/>
    <w:rsid w:val="00425B89"/>
    <w:rsid w:val="00425DFF"/>
    <w:rsid w:val="00425E1C"/>
    <w:rsid w:val="0042605D"/>
    <w:rsid w:val="00426461"/>
    <w:rsid w:val="00430159"/>
    <w:rsid w:val="00430933"/>
    <w:rsid w:val="00430C7A"/>
    <w:rsid w:val="00431605"/>
    <w:rsid w:val="00431C74"/>
    <w:rsid w:val="00431FB3"/>
    <w:rsid w:val="00432C16"/>
    <w:rsid w:val="004333F0"/>
    <w:rsid w:val="00435D6C"/>
    <w:rsid w:val="00436367"/>
    <w:rsid w:val="0044137A"/>
    <w:rsid w:val="004431AF"/>
    <w:rsid w:val="00443E44"/>
    <w:rsid w:val="00444088"/>
    <w:rsid w:val="00445033"/>
    <w:rsid w:val="00445792"/>
    <w:rsid w:val="00445DF9"/>
    <w:rsid w:val="00447058"/>
    <w:rsid w:val="00447845"/>
    <w:rsid w:val="00447C49"/>
    <w:rsid w:val="00447C52"/>
    <w:rsid w:val="00450883"/>
    <w:rsid w:val="00451089"/>
    <w:rsid w:val="00452C3C"/>
    <w:rsid w:val="00452D0F"/>
    <w:rsid w:val="00454C06"/>
    <w:rsid w:val="004572DC"/>
    <w:rsid w:val="00457407"/>
    <w:rsid w:val="00457B5B"/>
    <w:rsid w:val="0046064F"/>
    <w:rsid w:val="00460893"/>
    <w:rsid w:val="00460D7F"/>
    <w:rsid w:val="004615FE"/>
    <w:rsid w:val="00462505"/>
    <w:rsid w:val="00462B1A"/>
    <w:rsid w:val="00462BBC"/>
    <w:rsid w:val="00462EA4"/>
    <w:rsid w:val="00463ADC"/>
    <w:rsid w:val="0046405F"/>
    <w:rsid w:val="00465050"/>
    <w:rsid w:val="0046604D"/>
    <w:rsid w:val="004660A9"/>
    <w:rsid w:val="00466607"/>
    <w:rsid w:val="00467A8C"/>
    <w:rsid w:val="00467E61"/>
    <w:rsid w:val="00470842"/>
    <w:rsid w:val="004713AA"/>
    <w:rsid w:val="004725A0"/>
    <w:rsid w:val="00474224"/>
    <w:rsid w:val="00474302"/>
    <w:rsid w:val="0047741C"/>
    <w:rsid w:val="0047787D"/>
    <w:rsid w:val="00480053"/>
    <w:rsid w:val="00481334"/>
    <w:rsid w:val="004827A6"/>
    <w:rsid w:val="00482EAF"/>
    <w:rsid w:val="00482FA9"/>
    <w:rsid w:val="00483D17"/>
    <w:rsid w:val="0048404B"/>
    <w:rsid w:val="004844E8"/>
    <w:rsid w:val="004845FF"/>
    <w:rsid w:val="00484C06"/>
    <w:rsid w:val="00485E54"/>
    <w:rsid w:val="0048615B"/>
    <w:rsid w:val="00486C7C"/>
    <w:rsid w:val="004928B4"/>
    <w:rsid w:val="004933F8"/>
    <w:rsid w:val="0049455C"/>
    <w:rsid w:val="00494864"/>
    <w:rsid w:val="00494AE6"/>
    <w:rsid w:val="00494B55"/>
    <w:rsid w:val="00494E89"/>
    <w:rsid w:val="00495456"/>
    <w:rsid w:val="004A040D"/>
    <w:rsid w:val="004A0535"/>
    <w:rsid w:val="004A34AB"/>
    <w:rsid w:val="004A4F88"/>
    <w:rsid w:val="004A5AF8"/>
    <w:rsid w:val="004A66B7"/>
    <w:rsid w:val="004A6C0E"/>
    <w:rsid w:val="004B0526"/>
    <w:rsid w:val="004B1D32"/>
    <w:rsid w:val="004B276B"/>
    <w:rsid w:val="004B2C0E"/>
    <w:rsid w:val="004B2D0C"/>
    <w:rsid w:val="004B5EBB"/>
    <w:rsid w:val="004B7A34"/>
    <w:rsid w:val="004C00D7"/>
    <w:rsid w:val="004C213C"/>
    <w:rsid w:val="004C3227"/>
    <w:rsid w:val="004C3D20"/>
    <w:rsid w:val="004C45E4"/>
    <w:rsid w:val="004C461B"/>
    <w:rsid w:val="004C54B1"/>
    <w:rsid w:val="004C56D9"/>
    <w:rsid w:val="004C6B7C"/>
    <w:rsid w:val="004C6BE8"/>
    <w:rsid w:val="004C7115"/>
    <w:rsid w:val="004C7444"/>
    <w:rsid w:val="004D06EE"/>
    <w:rsid w:val="004D1A52"/>
    <w:rsid w:val="004D1D4A"/>
    <w:rsid w:val="004D1E98"/>
    <w:rsid w:val="004D2D32"/>
    <w:rsid w:val="004D354A"/>
    <w:rsid w:val="004D41A8"/>
    <w:rsid w:val="004D4F07"/>
    <w:rsid w:val="004D5CE7"/>
    <w:rsid w:val="004D6289"/>
    <w:rsid w:val="004D6CBD"/>
    <w:rsid w:val="004D7DF4"/>
    <w:rsid w:val="004D7EB0"/>
    <w:rsid w:val="004E20F6"/>
    <w:rsid w:val="004E25A8"/>
    <w:rsid w:val="004E2788"/>
    <w:rsid w:val="004E2A28"/>
    <w:rsid w:val="004E308A"/>
    <w:rsid w:val="004E443B"/>
    <w:rsid w:val="004E4A12"/>
    <w:rsid w:val="004E4F1D"/>
    <w:rsid w:val="004E51E2"/>
    <w:rsid w:val="004E6F4D"/>
    <w:rsid w:val="004E73CC"/>
    <w:rsid w:val="004E7C07"/>
    <w:rsid w:val="004F17D8"/>
    <w:rsid w:val="004F2252"/>
    <w:rsid w:val="004F249B"/>
    <w:rsid w:val="004F30D4"/>
    <w:rsid w:val="004F3373"/>
    <w:rsid w:val="004F35D8"/>
    <w:rsid w:val="004F3941"/>
    <w:rsid w:val="004F5868"/>
    <w:rsid w:val="004F6294"/>
    <w:rsid w:val="004F6C6A"/>
    <w:rsid w:val="004F6EC3"/>
    <w:rsid w:val="004F746A"/>
    <w:rsid w:val="00500498"/>
    <w:rsid w:val="00500B91"/>
    <w:rsid w:val="00500C50"/>
    <w:rsid w:val="005012CC"/>
    <w:rsid w:val="005016AF"/>
    <w:rsid w:val="005027AA"/>
    <w:rsid w:val="00502AB5"/>
    <w:rsid w:val="00502D66"/>
    <w:rsid w:val="005039E7"/>
    <w:rsid w:val="00504A39"/>
    <w:rsid w:val="00505B5F"/>
    <w:rsid w:val="0050648D"/>
    <w:rsid w:val="00506AE8"/>
    <w:rsid w:val="005070CC"/>
    <w:rsid w:val="00507AC5"/>
    <w:rsid w:val="00510C4B"/>
    <w:rsid w:val="0051265A"/>
    <w:rsid w:val="00513670"/>
    <w:rsid w:val="00514973"/>
    <w:rsid w:val="0051797F"/>
    <w:rsid w:val="005201CB"/>
    <w:rsid w:val="00520842"/>
    <w:rsid w:val="00521363"/>
    <w:rsid w:val="00521F15"/>
    <w:rsid w:val="00522038"/>
    <w:rsid w:val="00522D45"/>
    <w:rsid w:val="00523DF3"/>
    <w:rsid w:val="00524042"/>
    <w:rsid w:val="0052484F"/>
    <w:rsid w:val="00525374"/>
    <w:rsid w:val="00525D1F"/>
    <w:rsid w:val="00526035"/>
    <w:rsid w:val="005265DB"/>
    <w:rsid w:val="00526720"/>
    <w:rsid w:val="00526952"/>
    <w:rsid w:val="00527161"/>
    <w:rsid w:val="005274DE"/>
    <w:rsid w:val="0052781A"/>
    <w:rsid w:val="00530156"/>
    <w:rsid w:val="00530FEF"/>
    <w:rsid w:val="00532381"/>
    <w:rsid w:val="005332E6"/>
    <w:rsid w:val="0053340C"/>
    <w:rsid w:val="00533847"/>
    <w:rsid w:val="00533CFD"/>
    <w:rsid w:val="00533E06"/>
    <w:rsid w:val="005342F0"/>
    <w:rsid w:val="00534D1D"/>
    <w:rsid w:val="00534D69"/>
    <w:rsid w:val="005357CF"/>
    <w:rsid w:val="00535865"/>
    <w:rsid w:val="00537189"/>
    <w:rsid w:val="00537B6E"/>
    <w:rsid w:val="00540CCD"/>
    <w:rsid w:val="005417CA"/>
    <w:rsid w:val="0054189A"/>
    <w:rsid w:val="00542690"/>
    <w:rsid w:val="0054292E"/>
    <w:rsid w:val="00542B88"/>
    <w:rsid w:val="00542D75"/>
    <w:rsid w:val="005430D7"/>
    <w:rsid w:val="00543702"/>
    <w:rsid w:val="005441E2"/>
    <w:rsid w:val="005453AE"/>
    <w:rsid w:val="005453E2"/>
    <w:rsid w:val="0054661A"/>
    <w:rsid w:val="00551BE7"/>
    <w:rsid w:val="00552489"/>
    <w:rsid w:val="0055412E"/>
    <w:rsid w:val="005547BD"/>
    <w:rsid w:val="00554FD1"/>
    <w:rsid w:val="00556902"/>
    <w:rsid w:val="00556F90"/>
    <w:rsid w:val="0055735C"/>
    <w:rsid w:val="00561AB7"/>
    <w:rsid w:val="00561B9F"/>
    <w:rsid w:val="00562FAE"/>
    <w:rsid w:val="00564363"/>
    <w:rsid w:val="0056499A"/>
    <w:rsid w:val="005659CA"/>
    <w:rsid w:val="00565B7C"/>
    <w:rsid w:val="00565D5A"/>
    <w:rsid w:val="00566BCD"/>
    <w:rsid w:val="0057036F"/>
    <w:rsid w:val="005712A9"/>
    <w:rsid w:val="00572F0F"/>
    <w:rsid w:val="005740D6"/>
    <w:rsid w:val="00574207"/>
    <w:rsid w:val="005742E0"/>
    <w:rsid w:val="00574D6E"/>
    <w:rsid w:val="00575686"/>
    <w:rsid w:val="005773EE"/>
    <w:rsid w:val="005777F4"/>
    <w:rsid w:val="00577E85"/>
    <w:rsid w:val="005802CA"/>
    <w:rsid w:val="00580B2C"/>
    <w:rsid w:val="00580EE6"/>
    <w:rsid w:val="0058125B"/>
    <w:rsid w:val="00582464"/>
    <w:rsid w:val="00582CEF"/>
    <w:rsid w:val="0058369A"/>
    <w:rsid w:val="00583AD4"/>
    <w:rsid w:val="00584037"/>
    <w:rsid w:val="00585938"/>
    <w:rsid w:val="0058750F"/>
    <w:rsid w:val="005875E1"/>
    <w:rsid w:val="00587A57"/>
    <w:rsid w:val="00587C72"/>
    <w:rsid w:val="00590495"/>
    <w:rsid w:val="005905CA"/>
    <w:rsid w:val="0059074E"/>
    <w:rsid w:val="005909DE"/>
    <w:rsid w:val="0059324C"/>
    <w:rsid w:val="005936F3"/>
    <w:rsid w:val="00593B17"/>
    <w:rsid w:val="00594CDE"/>
    <w:rsid w:val="005971EE"/>
    <w:rsid w:val="005A07C7"/>
    <w:rsid w:val="005A55DF"/>
    <w:rsid w:val="005B003D"/>
    <w:rsid w:val="005B034B"/>
    <w:rsid w:val="005B0AD9"/>
    <w:rsid w:val="005B0B29"/>
    <w:rsid w:val="005B124F"/>
    <w:rsid w:val="005B1456"/>
    <w:rsid w:val="005B1C13"/>
    <w:rsid w:val="005B27E7"/>
    <w:rsid w:val="005B2968"/>
    <w:rsid w:val="005B349F"/>
    <w:rsid w:val="005B44A1"/>
    <w:rsid w:val="005B5355"/>
    <w:rsid w:val="005B5BFA"/>
    <w:rsid w:val="005B5D65"/>
    <w:rsid w:val="005B5E93"/>
    <w:rsid w:val="005B6174"/>
    <w:rsid w:val="005B7737"/>
    <w:rsid w:val="005B7993"/>
    <w:rsid w:val="005C02CF"/>
    <w:rsid w:val="005C0757"/>
    <w:rsid w:val="005C0D15"/>
    <w:rsid w:val="005C1393"/>
    <w:rsid w:val="005C1C64"/>
    <w:rsid w:val="005C286B"/>
    <w:rsid w:val="005C2CF9"/>
    <w:rsid w:val="005C3A6D"/>
    <w:rsid w:val="005C40D5"/>
    <w:rsid w:val="005C5E32"/>
    <w:rsid w:val="005C63EC"/>
    <w:rsid w:val="005C6DB8"/>
    <w:rsid w:val="005C7561"/>
    <w:rsid w:val="005C75CC"/>
    <w:rsid w:val="005D14C4"/>
    <w:rsid w:val="005D1D5F"/>
    <w:rsid w:val="005D1E7F"/>
    <w:rsid w:val="005D2E3D"/>
    <w:rsid w:val="005D351F"/>
    <w:rsid w:val="005D3FD8"/>
    <w:rsid w:val="005D4A7D"/>
    <w:rsid w:val="005D4F7A"/>
    <w:rsid w:val="005D5C32"/>
    <w:rsid w:val="005D6229"/>
    <w:rsid w:val="005D672E"/>
    <w:rsid w:val="005D71BB"/>
    <w:rsid w:val="005D728D"/>
    <w:rsid w:val="005D7AC6"/>
    <w:rsid w:val="005D7BDA"/>
    <w:rsid w:val="005E0B7B"/>
    <w:rsid w:val="005E2EDB"/>
    <w:rsid w:val="005E2F76"/>
    <w:rsid w:val="005E328D"/>
    <w:rsid w:val="005E46B4"/>
    <w:rsid w:val="005E4754"/>
    <w:rsid w:val="005E4BD8"/>
    <w:rsid w:val="005E5D68"/>
    <w:rsid w:val="005E64B4"/>
    <w:rsid w:val="005E6B03"/>
    <w:rsid w:val="005E7306"/>
    <w:rsid w:val="005E7457"/>
    <w:rsid w:val="005E7C56"/>
    <w:rsid w:val="005F0769"/>
    <w:rsid w:val="005F1D12"/>
    <w:rsid w:val="005F267C"/>
    <w:rsid w:val="005F34AD"/>
    <w:rsid w:val="005F36D7"/>
    <w:rsid w:val="005F3B52"/>
    <w:rsid w:val="005F408A"/>
    <w:rsid w:val="005F435B"/>
    <w:rsid w:val="005F4656"/>
    <w:rsid w:val="005F488F"/>
    <w:rsid w:val="005F5DB3"/>
    <w:rsid w:val="005F5EA5"/>
    <w:rsid w:val="005F6013"/>
    <w:rsid w:val="005F6A9C"/>
    <w:rsid w:val="005F6F09"/>
    <w:rsid w:val="006005C8"/>
    <w:rsid w:val="00600BB0"/>
    <w:rsid w:val="00602FC4"/>
    <w:rsid w:val="006035B8"/>
    <w:rsid w:val="00603BE0"/>
    <w:rsid w:val="00603FE6"/>
    <w:rsid w:val="006055B1"/>
    <w:rsid w:val="00605DC6"/>
    <w:rsid w:val="00605E74"/>
    <w:rsid w:val="0060632F"/>
    <w:rsid w:val="006076EF"/>
    <w:rsid w:val="00607DAF"/>
    <w:rsid w:val="00610077"/>
    <w:rsid w:val="006100F9"/>
    <w:rsid w:val="00610F9D"/>
    <w:rsid w:val="00611266"/>
    <w:rsid w:val="006115D6"/>
    <w:rsid w:val="0061241D"/>
    <w:rsid w:val="0061242B"/>
    <w:rsid w:val="00612623"/>
    <w:rsid w:val="006127B1"/>
    <w:rsid w:val="00612A54"/>
    <w:rsid w:val="00612EEF"/>
    <w:rsid w:val="00614638"/>
    <w:rsid w:val="00614E95"/>
    <w:rsid w:val="00615939"/>
    <w:rsid w:val="00615BF6"/>
    <w:rsid w:val="00616484"/>
    <w:rsid w:val="00616736"/>
    <w:rsid w:val="00616AEC"/>
    <w:rsid w:val="0061742C"/>
    <w:rsid w:val="006179DA"/>
    <w:rsid w:val="00622114"/>
    <w:rsid w:val="00622536"/>
    <w:rsid w:val="00622828"/>
    <w:rsid w:val="00622DE7"/>
    <w:rsid w:val="00623371"/>
    <w:rsid w:val="00624359"/>
    <w:rsid w:val="006247BE"/>
    <w:rsid w:val="00624C20"/>
    <w:rsid w:val="00625CFB"/>
    <w:rsid w:val="00625DE9"/>
    <w:rsid w:val="00625E89"/>
    <w:rsid w:val="006275E2"/>
    <w:rsid w:val="006307F5"/>
    <w:rsid w:val="006312AA"/>
    <w:rsid w:val="006318F4"/>
    <w:rsid w:val="00633322"/>
    <w:rsid w:val="00633E4C"/>
    <w:rsid w:val="006340E1"/>
    <w:rsid w:val="006342FE"/>
    <w:rsid w:val="00634D78"/>
    <w:rsid w:val="006356C7"/>
    <w:rsid w:val="006358D3"/>
    <w:rsid w:val="00635A5E"/>
    <w:rsid w:val="0063650A"/>
    <w:rsid w:val="0063655F"/>
    <w:rsid w:val="006369CD"/>
    <w:rsid w:val="006405FA"/>
    <w:rsid w:val="00640F17"/>
    <w:rsid w:val="0064191E"/>
    <w:rsid w:val="00641E87"/>
    <w:rsid w:val="006426DB"/>
    <w:rsid w:val="0064504C"/>
    <w:rsid w:val="006451FC"/>
    <w:rsid w:val="0064550C"/>
    <w:rsid w:val="006458A4"/>
    <w:rsid w:val="0064642E"/>
    <w:rsid w:val="00646B8F"/>
    <w:rsid w:val="00647BC6"/>
    <w:rsid w:val="00650FE5"/>
    <w:rsid w:val="0065111A"/>
    <w:rsid w:val="00651E24"/>
    <w:rsid w:val="0065229B"/>
    <w:rsid w:val="00652AD5"/>
    <w:rsid w:val="00652BE1"/>
    <w:rsid w:val="00653CCD"/>
    <w:rsid w:val="00654EB5"/>
    <w:rsid w:val="00654EF4"/>
    <w:rsid w:val="00654F12"/>
    <w:rsid w:val="00655A25"/>
    <w:rsid w:val="00655AB0"/>
    <w:rsid w:val="006562B4"/>
    <w:rsid w:val="00656FAA"/>
    <w:rsid w:val="0065758D"/>
    <w:rsid w:val="00660AFF"/>
    <w:rsid w:val="00661016"/>
    <w:rsid w:val="0066101F"/>
    <w:rsid w:val="006623BE"/>
    <w:rsid w:val="00663C33"/>
    <w:rsid w:val="006641A1"/>
    <w:rsid w:val="00665D90"/>
    <w:rsid w:val="00665FCB"/>
    <w:rsid w:val="00667798"/>
    <w:rsid w:val="00667A1E"/>
    <w:rsid w:val="006707B8"/>
    <w:rsid w:val="00671464"/>
    <w:rsid w:val="00671C8D"/>
    <w:rsid w:val="00671D5B"/>
    <w:rsid w:val="0067348E"/>
    <w:rsid w:val="006749B4"/>
    <w:rsid w:val="00674EBD"/>
    <w:rsid w:val="006750AC"/>
    <w:rsid w:val="00676086"/>
    <w:rsid w:val="00676810"/>
    <w:rsid w:val="006769D8"/>
    <w:rsid w:val="00677B97"/>
    <w:rsid w:val="00680E46"/>
    <w:rsid w:val="006815E1"/>
    <w:rsid w:val="00681675"/>
    <w:rsid w:val="00682461"/>
    <w:rsid w:val="006826FD"/>
    <w:rsid w:val="006828B4"/>
    <w:rsid w:val="006839C8"/>
    <w:rsid w:val="00683B75"/>
    <w:rsid w:val="00683BD1"/>
    <w:rsid w:val="00683DDC"/>
    <w:rsid w:val="00683DE8"/>
    <w:rsid w:val="00684998"/>
    <w:rsid w:val="00684B95"/>
    <w:rsid w:val="00686A14"/>
    <w:rsid w:val="006873FC"/>
    <w:rsid w:val="006875F9"/>
    <w:rsid w:val="006909B2"/>
    <w:rsid w:val="00690AC5"/>
    <w:rsid w:val="006914A9"/>
    <w:rsid w:val="00691B44"/>
    <w:rsid w:val="006924AF"/>
    <w:rsid w:val="00693E0D"/>
    <w:rsid w:val="00694283"/>
    <w:rsid w:val="00695788"/>
    <w:rsid w:val="006977B1"/>
    <w:rsid w:val="0069789C"/>
    <w:rsid w:val="006A12A5"/>
    <w:rsid w:val="006A1A5C"/>
    <w:rsid w:val="006A3485"/>
    <w:rsid w:val="006A3BBD"/>
    <w:rsid w:val="006A4788"/>
    <w:rsid w:val="006A4A70"/>
    <w:rsid w:val="006A4E1F"/>
    <w:rsid w:val="006A4FAE"/>
    <w:rsid w:val="006A51C0"/>
    <w:rsid w:val="006A5567"/>
    <w:rsid w:val="006A5877"/>
    <w:rsid w:val="006A6627"/>
    <w:rsid w:val="006A6AAD"/>
    <w:rsid w:val="006A6D8A"/>
    <w:rsid w:val="006A72AF"/>
    <w:rsid w:val="006A7AD8"/>
    <w:rsid w:val="006A7C38"/>
    <w:rsid w:val="006B0A06"/>
    <w:rsid w:val="006B0DFF"/>
    <w:rsid w:val="006B1C80"/>
    <w:rsid w:val="006B27AD"/>
    <w:rsid w:val="006B30A9"/>
    <w:rsid w:val="006B332A"/>
    <w:rsid w:val="006B41C5"/>
    <w:rsid w:val="006B455E"/>
    <w:rsid w:val="006B45B6"/>
    <w:rsid w:val="006B57C5"/>
    <w:rsid w:val="006B63D9"/>
    <w:rsid w:val="006B7D9C"/>
    <w:rsid w:val="006C0138"/>
    <w:rsid w:val="006C01B3"/>
    <w:rsid w:val="006C0412"/>
    <w:rsid w:val="006C0A50"/>
    <w:rsid w:val="006C0BE6"/>
    <w:rsid w:val="006C31E6"/>
    <w:rsid w:val="006C334E"/>
    <w:rsid w:val="006C3547"/>
    <w:rsid w:val="006C4696"/>
    <w:rsid w:val="006C4CE3"/>
    <w:rsid w:val="006C54F3"/>
    <w:rsid w:val="006C581C"/>
    <w:rsid w:val="006C5952"/>
    <w:rsid w:val="006C6D23"/>
    <w:rsid w:val="006C6E90"/>
    <w:rsid w:val="006C7476"/>
    <w:rsid w:val="006D05A0"/>
    <w:rsid w:val="006D37B0"/>
    <w:rsid w:val="006D3F10"/>
    <w:rsid w:val="006D48BB"/>
    <w:rsid w:val="006D4C4D"/>
    <w:rsid w:val="006D5145"/>
    <w:rsid w:val="006D5B9E"/>
    <w:rsid w:val="006D5FF1"/>
    <w:rsid w:val="006D69F9"/>
    <w:rsid w:val="006D6E14"/>
    <w:rsid w:val="006E0637"/>
    <w:rsid w:val="006E0B99"/>
    <w:rsid w:val="006E1815"/>
    <w:rsid w:val="006E356A"/>
    <w:rsid w:val="006E4519"/>
    <w:rsid w:val="006E4C60"/>
    <w:rsid w:val="006E5457"/>
    <w:rsid w:val="006E65C3"/>
    <w:rsid w:val="006E6E40"/>
    <w:rsid w:val="006E7005"/>
    <w:rsid w:val="006F02E0"/>
    <w:rsid w:val="006F0EA8"/>
    <w:rsid w:val="006F13CA"/>
    <w:rsid w:val="006F23A9"/>
    <w:rsid w:val="006F2944"/>
    <w:rsid w:val="006F2CE4"/>
    <w:rsid w:val="006F4CF3"/>
    <w:rsid w:val="006F648B"/>
    <w:rsid w:val="006F6AB7"/>
    <w:rsid w:val="006F7787"/>
    <w:rsid w:val="006F7E5D"/>
    <w:rsid w:val="00700688"/>
    <w:rsid w:val="00700BA2"/>
    <w:rsid w:val="00701203"/>
    <w:rsid w:val="007016BB"/>
    <w:rsid w:val="0070235F"/>
    <w:rsid w:val="00703125"/>
    <w:rsid w:val="00705249"/>
    <w:rsid w:val="0070590E"/>
    <w:rsid w:val="00706E41"/>
    <w:rsid w:val="00707A77"/>
    <w:rsid w:val="00707F5F"/>
    <w:rsid w:val="0071080D"/>
    <w:rsid w:val="00710B82"/>
    <w:rsid w:val="00711004"/>
    <w:rsid w:val="00711238"/>
    <w:rsid w:val="00711A1E"/>
    <w:rsid w:val="00711A7C"/>
    <w:rsid w:val="007121C0"/>
    <w:rsid w:val="0071317C"/>
    <w:rsid w:val="00713972"/>
    <w:rsid w:val="00714239"/>
    <w:rsid w:val="00715C94"/>
    <w:rsid w:val="00716D7F"/>
    <w:rsid w:val="0071767D"/>
    <w:rsid w:val="0071785E"/>
    <w:rsid w:val="0071793F"/>
    <w:rsid w:val="00717CB6"/>
    <w:rsid w:val="00717CF9"/>
    <w:rsid w:val="0072100A"/>
    <w:rsid w:val="00721191"/>
    <w:rsid w:val="00723CA2"/>
    <w:rsid w:val="00723D4D"/>
    <w:rsid w:val="0072459F"/>
    <w:rsid w:val="00724A72"/>
    <w:rsid w:val="00724FFF"/>
    <w:rsid w:val="0072509F"/>
    <w:rsid w:val="007251AE"/>
    <w:rsid w:val="007269D6"/>
    <w:rsid w:val="007274FF"/>
    <w:rsid w:val="007279B9"/>
    <w:rsid w:val="0073046D"/>
    <w:rsid w:val="007309E5"/>
    <w:rsid w:val="0073182E"/>
    <w:rsid w:val="00731FF5"/>
    <w:rsid w:val="0073202F"/>
    <w:rsid w:val="007326A2"/>
    <w:rsid w:val="0073290C"/>
    <w:rsid w:val="0073377C"/>
    <w:rsid w:val="00734D4E"/>
    <w:rsid w:val="00734EAD"/>
    <w:rsid w:val="007350F5"/>
    <w:rsid w:val="00735FB6"/>
    <w:rsid w:val="007368AB"/>
    <w:rsid w:val="00740173"/>
    <w:rsid w:val="0074078F"/>
    <w:rsid w:val="007423F8"/>
    <w:rsid w:val="007431DC"/>
    <w:rsid w:val="007440EB"/>
    <w:rsid w:val="007441B8"/>
    <w:rsid w:val="007452CA"/>
    <w:rsid w:val="0074556F"/>
    <w:rsid w:val="007462DD"/>
    <w:rsid w:val="0074646A"/>
    <w:rsid w:val="007464C7"/>
    <w:rsid w:val="00746807"/>
    <w:rsid w:val="00746CD4"/>
    <w:rsid w:val="00746D12"/>
    <w:rsid w:val="00746D8A"/>
    <w:rsid w:val="0074793B"/>
    <w:rsid w:val="00750154"/>
    <w:rsid w:val="00751F7D"/>
    <w:rsid w:val="00752944"/>
    <w:rsid w:val="007529C3"/>
    <w:rsid w:val="00752A84"/>
    <w:rsid w:val="007534E0"/>
    <w:rsid w:val="00753C8A"/>
    <w:rsid w:val="00753F9C"/>
    <w:rsid w:val="007549C9"/>
    <w:rsid w:val="00754FB7"/>
    <w:rsid w:val="00755FFF"/>
    <w:rsid w:val="0075643C"/>
    <w:rsid w:val="00757892"/>
    <w:rsid w:val="007578F5"/>
    <w:rsid w:val="0076056D"/>
    <w:rsid w:val="0076075A"/>
    <w:rsid w:val="007618C9"/>
    <w:rsid w:val="007624D8"/>
    <w:rsid w:val="0076303E"/>
    <w:rsid w:val="00763190"/>
    <w:rsid w:val="007634A0"/>
    <w:rsid w:val="00763C5D"/>
    <w:rsid w:val="00763F1C"/>
    <w:rsid w:val="00764541"/>
    <w:rsid w:val="00764754"/>
    <w:rsid w:val="0076704C"/>
    <w:rsid w:val="00770740"/>
    <w:rsid w:val="0077283E"/>
    <w:rsid w:val="00772DD3"/>
    <w:rsid w:val="007738B1"/>
    <w:rsid w:val="00773D93"/>
    <w:rsid w:val="007741FC"/>
    <w:rsid w:val="00775352"/>
    <w:rsid w:val="007756DB"/>
    <w:rsid w:val="007773B0"/>
    <w:rsid w:val="007773DF"/>
    <w:rsid w:val="007778D2"/>
    <w:rsid w:val="00777A07"/>
    <w:rsid w:val="00780FD2"/>
    <w:rsid w:val="007815F1"/>
    <w:rsid w:val="00781A83"/>
    <w:rsid w:val="00781D1F"/>
    <w:rsid w:val="0078268F"/>
    <w:rsid w:val="0078325D"/>
    <w:rsid w:val="0078358E"/>
    <w:rsid w:val="00783FBB"/>
    <w:rsid w:val="00784325"/>
    <w:rsid w:val="00784860"/>
    <w:rsid w:val="007862C2"/>
    <w:rsid w:val="007868FA"/>
    <w:rsid w:val="00787015"/>
    <w:rsid w:val="007900E8"/>
    <w:rsid w:val="00790C3E"/>
    <w:rsid w:val="00793E6B"/>
    <w:rsid w:val="007963C3"/>
    <w:rsid w:val="00796D42"/>
    <w:rsid w:val="00796EDF"/>
    <w:rsid w:val="007975A7"/>
    <w:rsid w:val="00797CDD"/>
    <w:rsid w:val="00797E73"/>
    <w:rsid w:val="007A033E"/>
    <w:rsid w:val="007A0A63"/>
    <w:rsid w:val="007A155D"/>
    <w:rsid w:val="007A1CB2"/>
    <w:rsid w:val="007A238E"/>
    <w:rsid w:val="007A2AF6"/>
    <w:rsid w:val="007A31B6"/>
    <w:rsid w:val="007A32FA"/>
    <w:rsid w:val="007A34FE"/>
    <w:rsid w:val="007A44F6"/>
    <w:rsid w:val="007A45F2"/>
    <w:rsid w:val="007A50EB"/>
    <w:rsid w:val="007A5F52"/>
    <w:rsid w:val="007A6709"/>
    <w:rsid w:val="007A7975"/>
    <w:rsid w:val="007B26D0"/>
    <w:rsid w:val="007B2AF3"/>
    <w:rsid w:val="007B302F"/>
    <w:rsid w:val="007B31BA"/>
    <w:rsid w:val="007B3E99"/>
    <w:rsid w:val="007B5212"/>
    <w:rsid w:val="007B5851"/>
    <w:rsid w:val="007B59D1"/>
    <w:rsid w:val="007B744D"/>
    <w:rsid w:val="007B7EDB"/>
    <w:rsid w:val="007C1358"/>
    <w:rsid w:val="007C362F"/>
    <w:rsid w:val="007C6193"/>
    <w:rsid w:val="007C6537"/>
    <w:rsid w:val="007C666C"/>
    <w:rsid w:val="007C707E"/>
    <w:rsid w:val="007C713B"/>
    <w:rsid w:val="007C73E9"/>
    <w:rsid w:val="007C7AF7"/>
    <w:rsid w:val="007D2B7B"/>
    <w:rsid w:val="007D3EBF"/>
    <w:rsid w:val="007D4F67"/>
    <w:rsid w:val="007D5460"/>
    <w:rsid w:val="007D57C2"/>
    <w:rsid w:val="007D5ED3"/>
    <w:rsid w:val="007E00CC"/>
    <w:rsid w:val="007E00E0"/>
    <w:rsid w:val="007E027D"/>
    <w:rsid w:val="007E0986"/>
    <w:rsid w:val="007E0EF0"/>
    <w:rsid w:val="007E1068"/>
    <w:rsid w:val="007E1882"/>
    <w:rsid w:val="007E36C4"/>
    <w:rsid w:val="007E382C"/>
    <w:rsid w:val="007E3AEC"/>
    <w:rsid w:val="007E48BC"/>
    <w:rsid w:val="007E49EF"/>
    <w:rsid w:val="007E5475"/>
    <w:rsid w:val="007E54D5"/>
    <w:rsid w:val="007E54FC"/>
    <w:rsid w:val="007E55F6"/>
    <w:rsid w:val="007E6F21"/>
    <w:rsid w:val="007F03ED"/>
    <w:rsid w:val="007F127A"/>
    <w:rsid w:val="007F2F69"/>
    <w:rsid w:val="007F3845"/>
    <w:rsid w:val="007F3A44"/>
    <w:rsid w:val="007F3A4B"/>
    <w:rsid w:val="007F3C74"/>
    <w:rsid w:val="007F41B9"/>
    <w:rsid w:val="007F41D4"/>
    <w:rsid w:val="007F4306"/>
    <w:rsid w:val="007F4401"/>
    <w:rsid w:val="007F4774"/>
    <w:rsid w:val="007F4FF7"/>
    <w:rsid w:val="007F538B"/>
    <w:rsid w:val="007F5B23"/>
    <w:rsid w:val="007F5E0C"/>
    <w:rsid w:val="007F6CAC"/>
    <w:rsid w:val="007F75EC"/>
    <w:rsid w:val="007F7748"/>
    <w:rsid w:val="007F7A9F"/>
    <w:rsid w:val="00801460"/>
    <w:rsid w:val="00801B21"/>
    <w:rsid w:val="00802653"/>
    <w:rsid w:val="00802676"/>
    <w:rsid w:val="00803A4D"/>
    <w:rsid w:val="00804193"/>
    <w:rsid w:val="008055D6"/>
    <w:rsid w:val="00805A50"/>
    <w:rsid w:val="0080661B"/>
    <w:rsid w:val="00806D63"/>
    <w:rsid w:val="00807085"/>
    <w:rsid w:val="0081015E"/>
    <w:rsid w:val="008107ED"/>
    <w:rsid w:val="00810CDA"/>
    <w:rsid w:val="0081121D"/>
    <w:rsid w:val="00812B0F"/>
    <w:rsid w:val="00813739"/>
    <w:rsid w:val="008138CB"/>
    <w:rsid w:val="00814078"/>
    <w:rsid w:val="008146FA"/>
    <w:rsid w:val="0081498A"/>
    <w:rsid w:val="008151B3"/>
    <w:rsid w:val="008151BC"/>
    <w:rsid w:val="00816498"/>
    <w:rsid w:val="0081665F"/>
    <w:rsid w:val="00817058"/>
    <w:rsid w:val="00821678"/>
    <w:rsid w:val="00821B12"/>
    <w:rsid w:val="00822BE7"/>
    <w:rsid w:val="008243DD"/>
    <w:rsid w:val="008249A3"/>
    <w:rsid w:val="0082601D"/>
    <w:rsid w:val="008273EF"/>
    <w:rsid w:val="0082784A"/>
    <w:rsid w:val="00827E6F"/>
    <w:rsid w:val="00830EAF"/>
    <w:rsid w:val="008318FA"/>
    <w:rsid w:val="00831FF3"/>
    <w:rsid w:val="00832624"/>
    <w:rsid w:val="00832BA0"/>
    <w:rsid w:val="00833F80"/>
    <w:rsid w:val="008340D5"/>
    <w:rsid w:val="00834DA6"/>
    <w:rsid w:val="00835065"/>
    <w:rsid w:val="00835AE5"/>
    <w:rsid w:val="00835DF8"/>
    <w:rsid w:val="00835E9A"/>
    <w:rsid w:val="008360BD"/>
    <w:rsid w:val="0083612C"/>
    <w:rsid w:val="008365DA"/>
    <w:rsid w:val="008366DF"/>
    <w:rsid w:val="00841992"/>
    <w:rsid w:val="00843474"/>
    <w:rsid w:val="00843D96"/>
    <w:rsid w:val="00844784"/>
    <w:rsid w:val="00844858"/>
    <w:rsid w:val="00844B60"/>
    <w:rsid w:val="0084514E"/>
    <w:rsid w:val="0084577F"/>
    <w:rsid w:val="00846CC3"/>
    <w:rsid w:val="008501F4"/>
    <w:rsid w:val="00850E78"/>
    <w:rsid w:val="00851163"/>
    <w:rsid w:val="00851277"/>
    <w:rsid w:val="00851DF0"/>
    <w:rsid w:val="00852131"/>
    <w:rsid w:val="00853C99"/>
    <w:rsid w:val="00854BEE"/>
    <w:rsid w:val="008560B9"/>
    <w:rsid w:val="00856392"/>
    <w:rsid w:val="0085726F"/>
    <w:rsid w:val="0085769B"/>
    <w:rsid w:val="00857E85"/>
    <w:rsid w:val="00860355"/>
    <w:rsid w:val="00860FB2"/>
    <w:rsid w:val="008616BC"/>
    <w:rsid w:val="00861879"/>
    <w:rsid w:val="00861992"/>
    <w:rsid w:val="00861B93"/>
    <w:rsid w:val="0086203B"/>
    <w:rsid w:val="00864E0C"/>
    <w:rsid w:val="008654C3"/>
    <w:rsid w:val="00866047"/>
    <w:rsid w:val="008660C9"/>
    <w:rsid w:val="00866498"/>
    <w:rsid w:val="00866C29"/>
    <w:rsid w:val="00866F51"/>
    <w:rsid w:val="00867D5A"/>
    <w:rsid w:val="008704CA"/>
    <w:rsid w:val="00870ADA"/>
    <w:rsid w:val="00871576"/>
    <w:rsid w:val="00871F2E"/>
    <w:rsid w:val="00872DAA"/>
    <w:rsid w:val="0087314E"/>
    <w:rsid w:val="00873245"/>
    <w:rsid w:val="00874A7B"/>
    <w:rsid w:val="008758EE"/>
    <w:rsid w:val="00875F6E"/>
    <w:rsid w:val="00876055"/>
    <w:rsid w:val="00876540"/>
    <w:rsid w:val="00876984"/>
    <w:rsid w:val="00876A2C"/>
    <w:rsid w:val="00876B3D"/>
    <w:rsid w:val="008776FD"/>
    <w:rsid w:val="008777A0"/>
    <w:rsid w:val="00880FFF"/>
    <w:rsid w:val="008816B2"/>
    <w:rsid w:val="00882D3F"/>
    <w:rsid w:val="00882FC0"/>
    <w:rsid w:val="00883277"/>
    <w:rsid w:val="008836B3"/>
    <w:rsid w:val="008838BD"/>
    <w:rsid w:val="00883C33"/>
    <w:rsid w:val="008858F5"/>
    <w:rsid w:val="008870B7"/>
    <w:rsid w:val="008872B4"/>
    <w:rsid w:val="0089095C"/>
    <w:rsid w:val="00891374"/>
    <w:rsid w:val="008915E8"/>
    <w:rsid w:val="00892293"/>
    <w:rsid w:val="008926FF"/>
    <w:rsid w:val="00892F5B"/>
    <w:rsid w:val="00893ED1"/>
    <w:rsid w:val="008940EE"/>
    <w:rsid w:val="008953BB"/>
    <w:rsid w:val="0089608A"/>
    <w:rsid w:val="008977AA"/>
    <w:rsid w:val="008A076D"/>
    <w:rsid w:val="008A2444"/>
    <w:rsid w:val="008A2CBA"/>
    <w:rsid w:val="008A3FC8"/>
    <w:rsid w:val="008A44B8"/>
    <w:rsid w:val="008A466C"/>
    <w:rsid w:val="008A5CBE"/>
    <w:rsid w:val="008A61AC"/>
    <w:rsid w:val="008A6E3E"/>
    <w:rsid w:val="008A7A48"/>
    <w:rsid w:val="008B00BA"/>
    <w:rsid w:val="008B0158"/>
    <w:rsid w:val="008B0204"/>
    <w:rsid w:val="008B22E0"/>
    <w:rsid w:val="008B31E5"/>
    <w:rsid w:val="008B3517"/>
    <w:rsid w:val="008B3CAA"/>
    <w:rsid w:val="008B3CC0"/>
    <w:rsid w:val="008B42A8"/>
    <w:rsid w:val="008B46FE"/>
    <w:rsid w:val="008B53D9"/>
    <w:rsid w:val="008B7577"/>
    <w:rsid w:val="008C0628"/>
    <w:rsid w:val="008C0833"/>
    <w:rsid w:val="008C0BC2"/>
    <w:rsid w:val="008C0F53"/>
    <w:rsid w:val="008C286D"/>
    <w:rsid w:val="008C34B3"/>
    <w:rsid w:val="008C47A3"/>
    <w:rsid w:val="008C5677"/>
    <w:rsid w:val="008C5F8E"/>
    <w:rsid w:val="008C67FE"/>
    <w:rsid w:val="008C778C"/>
    <w:rsid w:val="008D09D6"/>
    <w:rsid w:val="008D12E5"/>
    <w:rsid w:val="008D1956"/>
    <w:rsid w:val="008D1C2A"/>
    <w:rsid w:val="008D1D71"/>
    <w:rsid w:val="008D1E6A"/>
    <w:rsid w:val="008D23E8"/>
    <w:rsid w:val="008D28E3"/>
    <w:rsid w:val="008D3310"/>
    <w:rsid w:val="008D5A83"/>
    <w:rsid w:val="008D5EEF"/>
    <w:rsid w:val="008D6044"/>
    <w:rsid w:val="008D6D58"/>
    <w:rsid w:val="008D76F9"/>
    <w:rsid w:val="008E0B5C"/>
    <w:rsid w:val="008E1852"/>
    <w:rsid w:val="008E2DF2"/>
    <w:rsid w:val="008E41EE"/>
    <w:rsid w:val="008E4294"/>
    <w:rsid w:val="008E500D"/>
    <w:rsid w:val="008E505C"/>
    <w:rsid w:val="008E5A4F"/>
    <w:rsid w:val="008E72D3"/>
    <w:rsid w:val="008F04BB"/>
    <w:rsid w:val="008F1362"/>
    <w:rsid w:val="008F1DF6"/>
    <w:rsid w:val="008F2546"/>
    <w:rsid w:val="008F28C3"/>
    <w:rsid w:val="008F3AEC"/>
    <w:rsid w:val="008F4096"/>
    <w:rsid w:val="008F4128"/>
    <w:rsid w:val="008F4173"/>
    <w:rsid w:val="008F5429"/>
    <w:rsid w:val="008F564B"/>
    <w:rsid w:val="008F64AD"/>
    <w:rsid w:val="008F7BDD"/>
    <w:rsid w:val="008F7C35"/>
    <w:rsid w:val="0090037B"/>
    <w:rsid w:val="00900CD1"/>
    <w:rsid w:val="00901175"/>
    <w:rsid w:val="009016C4"/>
    <w:rsid w:val="00901F9C"/>
    <w:rsid w:val="00902AF2"/>
    <w:rsid w:val="00902FB5"/>
    <w:rsid w:val="0090437A"/>
    <w:rsid w:val="00906037"/>
    <w:rsid w:val="009063A2"/>
    <w:rsid w:val="00906467"/>
    <w:rsid w:val="00906837"/>
    <w:rsid w:val="00906F63"/>
    <w:rsid w:val="00906FED"/>
    <w:rsid w:val="009103DD"/>
    <w:rsid w:val="00910940"/>
    <w:rsid w:val="00911266"/>
    <w:rsid w:val="0091210D"/>
    <w:rsid w:val="0091233C"/>
    <w:rsid w:val="00912CCE"/>
    <w:rsid w:val="00912EF5"/>
    <w:rsid w:val="00913A5E"/>
    <w:rsid w:val="00914BAD"/>
    <w:rsid w:val="009159ED"/>
    <w:rsid w:val="00915BD5"/>
    <w:rsid w:val="009166BE"/>
    <w:rsid w:val="00916BEA"/>
    <w:rsid w:val="009175D6"/>
    <w:rsid w:val="00917DAC"/>
    <w:rsid w:val="00920785"/>
    <w:rsid w:val="00920810"/>
    <w:rsid w:val="00920E31"/>
    <w:rsid w:val="009211D3"/>
    <w:rsid w:val="0092130A"/>
    <w:rsid w:val="00921FE5"/>
    <w:rsid w:val="00922F52"/>
    <w:rsid w:val="00923093"/>
    <w:rsid w:val="00923910"/>
    <w:rsid w:val="00924FEE"/>
    <w:rsid w:val="009250FF"/>
    <w:rsid w:val="0092561D"/>
    <w:rsid w:val="009262C8"/>
    <w:rsid w:val="00926E44"/>
    <w:rsid w:val="00926EF6"/>
    <w:rsid w:val="00927735"/>
    <w:rsid w:val="00930A7E"/>
    <w:rsid w:val="00930E54"/>
    <w:rsid w:val="00931405"/>
    <w:rsid w:val="00931D65"/>
    <w:rsid w:val="00932006"/>
    <w:rsid w:val="00932079"/>
    <w:rsid w:val="0093357F"/>
    <w:rsid w:val="009335F8"/>
    <w:rsid w:val="00933D42"/>
    <w:rsid w:val="009340B9"/>
    <w:rsid w:val="00934FBE"/>
    <w:rsid w:val="00935185"/>
    <w:rsid w:val="00935FAF"/>
    <w:rsid w:val="009364F1"/>
    <w:rsid w:val="00937B92"/>
    <w:rsid w:val="00937DB7"/>
    <w:rsid w:val="00937EDD"/>
    <w:rsid w:val="0094032F"/>
    <w:rsid w:val="0094037E"/>
    <w:rsid w:val="00941743"/>
    <w:rsid w:val="00941FA7"/>
    <w:rsid w:val="00942BE2"/>
    <w:rsid w:val="00943F4C"/>
    <w:rsid w:val="0094455A"/>
    <w:rsid w:val="00944F23"/>
    <w:rsid w:val="009453A1"/>
    <w:rsid w:val="009463D8"/>
    <w:rsid w:val="00947738"/>
    <w:rsid w:val="00951E70"/>
    <w:rsid w:val="00953708"/>
    <w:rsid w:val="00953E5B"/>
    <w:rsid w:val="00954211"/>
    <w:rsid w:val="00955613"/>
    <w:rsid w:val="009556EF"/>
    <w:rsid w:val="00955F21"/>
    <w:rsid w:val="0095616F"/>
    <w:rsid w:val="0095653E"/>
    <w:rsid w:val="00956E96"/>
    <w:rsid w:val="00960605"/>
    <w:rsid w:val="009606E5"/>
    <w:rsid w:val="0096161E"/>
    <w:rsid w:val="0096203B"/>
    <w:rsid w:val="0096232E"/>
    <w:rsid w:val="009637A2"/>
    <w:rsid w:val="009638B8"/>
    <w:rsid w:val="00963E4E"/>
    <w:rsid w:val="00966962"/>
    <w:rsid w:val="009670FC"/>
    <w:rsid w:val="00967D76"/>
    <w:rsid w:val="0097128B"/>
    <w:rsid w:val="00971A45"/>
    <w:rsid w:val="00971B14"/>
    <w:rsid w:val="00972521"/>
    <w:rsid w:val="00972739"/>
    <w:rsid w:val="00972F5F"/>
    <w:rsid w:val="00974751"/>
    <w:rsid w:val="0097503D"/>
    <w:rsid w:val="0097547C"/>
    <w:rsid w:val="00975AB1"/>
    <w:rsid w:val="00975B59"/>
    <w:rsid w:val="0097648D"/>
    <w:rsid w:val="0097692C"/>
    <w:rsid w:val="0098049E"/>
    <w:rsid w:val="00981988"/>
    <w:rsid w:val="00982705"/>
    <w:rsid w:val="00983BD2"/>
    <w:rsid w:val="00983DCB"/>
    <w:rsid w:val="00983FBD"/>
    <w:rsid w:val="009841E2"/>
    <w:rsid w:val="0098485C"/>
    <w:rsid w:val="0098670C"/>
    <w:rsid w:val="0098679D"/>
    <w:rsid w:val="00986EA2"/>
    <w:rsid w:val="00986F75"/>
    <w:rsid w:val="00987184"/>
    <w:rsid w:val="00990D12"/>
    <w:rsid w:val="009911B0"/>
    <w:rsid w:val="00992D19"/>
    <w:rsid w:val="009938CC"/>
    <w:rsid w:val="0099484D"/>
    <w:rsid w:val="00995B1F"/>
    <w:rsid w:val="00996C18"/>
    <w:rsid w:val="00997021"/>
    <w:rsid w:val="009A05A7"/>
    <w:rsid w:val="009A0D0E"/>
    <w:rsid w:val="009A1314"/>
    <w:rsid w:val="009A21BF"/>
    <w:rsid w:val="009A28CB"/>
    <w:rsid w:val="009A3194"/>
    <w:rsid w:val="009A5578"/>
    <w:rsid w:val="009A58FD"/>
    <w:rsid w:val="009A5F62"/>
    <w:rsid w:val="009B007E"/>
    <w:rsid w:val="009B0082"/>
    <w:rsid w:val="009B0335"/>
    <w:rsid w:val="009B0356"/>
    <w:rsid w:val="009B0548"/>
    <w:rsid w:val="009B0F53"/>
    <w:rsid w:val="009B1C33"/>
    <w:rsid w:val="009B2605"/>
    <w:rsid w:val="009B2A37"/>
    <w:rsid w:val="009B2EF4"/>
    <w:rsid w:val="009B2FB8"/>
    <w:rsid w:val="009B3BE4"/>
    <w:rsid w:val="009B4702"/>
    <w:rsid w:val="009B4ABA"/>
    <w:rsid w:val="009B6BB6"/>
    <w:rsid w:val="009C158E"/>
    <w:rsid w:val="009C16EA"/>
    <w:rsid w:val="009C1917"/>
    <w:rsid w:val="009C2372"/>
    <w:rsid w:val="009C2DEF"/>
    <w:rsid w:val="009C511E"/>
    <w:rsid w:val="009C51D1"/>
    <w:rsid w:val="009C521D"/>
    <w:rsid w:val="009C52CF"/>
    <w:rsid w:val="009C58F9"/>
    <w:rsid w:val="009C5FDD"/>
    <w:rsid w:val="009C6C29"/>
    <w:rsid w:val="009C73F3"/>
    <w:rsid w:val="009D07B5"/>
    <w:rsid w:val="009D113D"/>
    <w:rsid w:val="009D1B21"/>
    <w:rsid w:val="009D1CB3"/>
    <w:rsid w:val="009D28F4"/>
    <w:rsid w:val="009D2B5F"/>
    <w:rsid w:val="009D316A"/>
    <w:rsid w:val="009D3957"/>
    <w:rsid w:val="009D5662"/>
    <w:rsid w:val="009D58BA"/>
    <w:rsid w:val="009D5E64"/>
    <w:rsid w:val="009D5ECA"/>
    <w:rsid w:val="009D6AC7"/>
    <w:rsid w:val="009D7355"/>
    <w:rsid w:val="009D7AAA"/>
    <w:rsid w:val="009D7D3A"/>
    <w:rsid w:val="009D7D47"/>
    <w:rsid w:val="009E180F"/>
    <w:rsid w:val="009E31B6"/>
    <w:rsid w:val="009E386A"/>
    <w:rsid w:val="009E414C"/>
    <w:rsid w:val="009E4681"/>
    <w:rsid w:val="009E4EA6"/>
    <w:rsid w:val="009E5175"/>
    <w:rsid w:val="009E5596"/>
    <w:rsid w:val="009E5AB1"/>
    <w:rsid w:val="009E714B"/>
    <w:rsid w:val="009E760E"/>
    <w:rsid w:val="009F1DE7"/>
    <w:rsid w:val="009F20EC"/>
    <w:rsid w:val="009F211C"/>
    <w:rsid w:val="009F2EC1"/>
    <w:rsid w:val="009F3E62"/>
    <w:rsid w:val="009F444A"/>
    <w:rsid w:val="009F4C43"/>
    <w:rsid w:val="009F63D9"/>
    <w:rsid w:val="009F723E"/>
    <w:rsid w:val="00A0114D"/>
    <w:rsid w:val="00A048E1"/>
    <w:rsid w:val="00A050EE"/>
    <w:rsid w:val="00A054EB"/>
    <w:rsid w:val="00A115AB"/>
    <w:rsid w:val="00A116C0"/>
    <w:rsid w:val="00A11A2D"/>
    <w:rsid w:val="00A124AD"/>
    <w:rsid w:val="00A13D0D"/>
    <w:rsid w:val="00A13D54"/>
    <w:rsid w:val="00A14262"/>
    <w:rsid w:val="00A14AFF"/>
    <w:rsid w:val="00A16EF2"/>
    <w:rsid w:val="00A16F3F"/>
    <w:rsid w:val="00A173F2"/>
    <w:rsid w:val="00A239D5"/>
    <w:rsid w:val="00A23ABA"/>
    <w:rsid w:val="00A2465F"/>
    <w:rsid w:val="00A24820"/>
    <w:rsid w:val="00A262ED"/>
    <w:rsid w:val="00A2638E"/>
    <w:rsid w:val="00A27358"/>
    <w:rsid w:val="00A30135"/>
    <w:rsid w:val="00A31274"/>
    <w:rsid w:val="00A32203"/>
    <w:rsid w:val="00A32E23"/>
    <w:rsid w:val="00A3357C"/>
    <w:rsid w:val="00A34633"/>
    <w:rsid w:val="00A349A6"/>
    <w:rsid w:val="00A34C98"/>
    <w:rsid w:val="00A356BD"/>
    <w:rsid w:val="00A3746A"/>
    <w:rsid w:val="00A4015D"/>
    <w:rsid w:val="00A40277"/>
    <w:rsid w:val="00A40B3F"/>
    <w:rsid w:val="00A42801"/>
    <w:rsid w:val="00A43C71"/>
    <w:rsid w:val="00A4530B"/>
    <w:rsid w:val="00A458A0"/>
    <w:rsid w:val="00A45F87"/>
    <w:rsid w:val="00A46878"/>
    <w:rsid w:val="00A46F81"/>
    <w:rsid w:val="00A4723C"/>
    <w:rsid w:val="00A4792D"/>
    <w:rsid w:val="00A507F2"/>
    <w:rsid w:val="00A51A60"/>
    <w:rsid w:val="00A52316"/>
    <w:rsid w:val="00A527D3"/>
    <w:rsid w:val="00A538E2"/>
    <w:rsid w:val="00A53E39"/>
    <w:rsid w:val="00A548CC"/>
    <w:rsid w:val="00A55C59"/>
    <w:rsid w:val="00A56387"/>
    <w:rsid w:val="00A56912"/>
    <w:rsid w:val="00A56AE9"/>
    <w:rsid w:val="00A56CBA"/>
    <w:rsid w:val="00A6015A"/>
    <w:rsid w:val="00A60208"/>
    <w:rsid w:val="00A613D9"/>
    <w:rsid w:val="00A61D77"/>
    <w:rsid w:val="00A62850"/>
    <w:rsid w:val="00A635D2"/>
    <w:rsid w:val="00A643A9"/>
    <w:rsid w:val="00A64828"/>
    <w:rsid w:val="00A67307"/>
    <w:rsid w:val="00A67472"/>
    <w:rsid w:val="00A71189"/>
    <w:rsid w:val="00A72713"/>
    <w:rsid w:val="00A72C20"/>
    <w:rsid w:val="00A732B0"/>
    <w:rsid w:val="00A73EBE"/>
    <w:rsid w:val="00A747C4"/>
    <w:rsid w:val="00A74F5B"/>
    <w:rsid w:val="00A74FB4"/>
    <w:rsid w:val="00A76CAA"/>
    <w:rsid w:val="00A77259"/>
    <w:rsid w:val="00A7775D"/>
    <w:rsid w:val="00A82714"/>
    <w:rsid w:val="00A8271D"/>
    <w:rsid w:val="00A82940"/>
    <w:rsid w:val="00A82B37"/>
    <w:rsid w:val="00A83EB5"/>
    <w:rsid w:val="00A840C8"/>
    <w:rsid w:val="00A8481E"/>
    <w:rsid w:val="00A84D7E"/>
    <w:rsid w:val="00A85194"/>
    <w:rsid w:val="00A8581B"/>
    <w:rsid w:val="00A86146"/>
    <w:rsid w:val="00A86491"/>
    <w:rsid w:val="00A86893"/>
    <w:rsid w:val="00A906FF"/>
    <w:rsid w:val="00A90DF1"/>
    <w:rsid w:val="00A9121E"/>
    <w:rsid w:val="00A930C0"/>
    <w:rsid w:val="00A94A21"/>
    <w:rsid w:val="00A952D0"/>
    <w:rsid w:val="00A9546A"/>
    <w:rsid w:val="00A95650"/>
    <w:rsid w:val="00AA01E5"/>
    <w:rsid w:val="00AA1563"/>
    <w:rsid w:val="00AA162F"/>
    <w:rsid w:val="00AA2476"/>
    <w:rsid w:val="00AA289B"/>
    <w:rsid w:val="00AA2CE1"/>
    <w:rsid w:val="00AA31CA"/>
    <w:rsid w:val="00AA4141"/>
    <w:rsid w:val="00AA4952"/>
    <w:rsid w:val="00AA4A0E"/>
    <w:rsid w:val="00AA4EE7"/>
    <w:rsid w:val="00AA6123"/>
    <w:rsid w:val="00AA6B11"/>
    <w:rsid w:val="00AA7828"/>
    <w:rsid w:val="00AA7A82"/>
    <w:rsid w:val="00AB01A1"/>
    <w:rsid w:val="00AB0C7F"/>
    <w:rsid w:val="00AB2DDA"/>
    <w:rsid w:val="00AB4B82"/>
    <w:rsid w:val="00AB57DD"/>
    <w:rsid w:val="00AB58DB"/>
    <w:rsid w:val="00AB5F6E"/>
    <w:rsid w:val="00AB619C"/>
    <w:rsid w:val="00AB76E6"/>
    <w:rsid w:val="00AC18E0"/>
    <w:rsid w:val="00AC36E9"/>
    <w:rsid w:val="00AC3968"/>
    <w:rsid w:val="00AC4372"/>
    <w:rsid w:val="00AC4D7E"/>
    <w:rsid w:val="00AC55CF"/>
    <w:rsid w:val="00AC5AE8"/>
    <w:rsid w:val="00AC5DBF"/>
    <w:rsid w:val="00AC5F74"/>
    <w:rsid w:val="00AC647F"/>
    <w:rsid w:val="00AC6664"/>
    <w:rsid w:val="00AC6932"/>
    <w:rsid w:val="00AC6955"/>
    <w:rsid w:val="00AC7A9A"/>
    <w:rsid w:val="00AC7B44"/>
    <w:rsid w:val="00AC7C7A"/>
    <w:rsid w:val="00AD0153"/>
    <w:rsid w:val="00AD0ABD"/>
    <w:rsid w:val="00AD1A41"/>
    <w:rsid w:val="00AD2066"/>
    <w:rsid w:val="00AD2751"/>
    <w:rsid w:val="00AD294F"/>
    <w:rsid w:val="00AD2D5F"/>
    <w:rsid w:val="00AD41FF"/>
    <w:rsid w:val="00AD48A2"/>
    <w:rsid w:val="00AD7378"/>
    <w:rsid w:val="00AD7B00"/>
    <w:rsid w:val="00AD7ED8"/>
    <w:rsid w:val="00AE0230"/>
    <w:rsid w:val="00AE2411"/>
    <w:rsid w:val="00AE3601"/>
    <w:rsid w:val="00AE4423"/>
    <w:rsid w:val="00AE4FAF"/>
    <w:rsid w:val="00AE6475"/>
    <w:rsid w:val="00AE7E7D"/>
    <w:rsid w:val="00AF0BD9"/>
    <w:rsid w:val="00AF17D0"/>
    <w:rsid w:val="00AF2678"/>
    <w:rsid w:val="00AF2A13"/>
    <w:rsid w:val="00AF2BF2"/>
    <w:rsid w:val="00AF3770"/>
    <w:rsid w:val="00AF48EC"/>
    <w:rsid w:val="00AF4DFB"/>
    <w:rsid w:val="00AF61C3"/>
    <w:rsid w:val="00AF623F"/>
    <w:rsid w:val="00B0073C"/>
    <w:rsid w:val="00B00AEB"/>
    <w:rsid w:val="00B00DAA"/>
    <w:rsid w:val="00B014CD"/>
    <w:rsid w:val="00B01C94"/>
    <w:rsid w:val="00B01D2C"/>
    <w:rsid w:val="00B02156"/>
    <w:rsid w:val="00B02B05"/>
    <w:rsid w:val="00B02F46"/>
    <w:rsid w:val="00B0392F"/>
    <w:rsid w:val="00B04096"/>
    <w:rsid w:val="00B04EAB"/>
    <w:rsid w:val="00B07B77"/>
    <w:rsid w:val="00B07E62"/>
    <w:rsid w:val="00B1036D"/>
    <w:rsid w:val="00B104A7"/>
    <w:rsid w:val="00B10638"/>
    <w:rsid w:val="00B10C3A"/>
    <w:rsid w:val="00B11599"/>
    <w:rsid w:val="00B11BBA"/>
    <w:rsid w:val="00B11D03"/>
    <w:rsid w:val="00B11F8C"/>
    <w:rsid w:val="00B12E5E"/>
    <w:rsid w:val="00B1327B"/>
    <w:rsid w:val="00B14368"/>
    <w:rsid w:val="00B1513F"/>
    <w:rsid w:val="00B1542E"/>
    <w:rsid w:val="00B1677A"/>
    <w:rsid w:val="00B20797"/>
    <w:rsid w:val="00B20E31"/>
    <w:rsid w:val="00B23897"/>
    <w:rsid w:val="00B247D3"/>
    <w:rsid w:val="00B24D8A"/>
    <w:rsid w:val="00B2555F"/>
    <w:rsid w:val="00B25BBA"/>
    <w:rsid w:val="00B25F3B"/>
    <w:rsid w:val="00B269E8"/>
    <w:rsid w:val="00B30EC6"/>
    <w:rsid w:val="00B312B0"/>
    <w:rsid w:val="00B31B69"/>
    <w:rsid w:val="00B31DDD"/>
    <w:rsid w:val="00B31E4D"/>
    <w:rsid w:val="00B325B0"/>
    <w:rsid w:val="00B32855"/>
    <w:rsid w:val="00B3363A"/>
    <w:rsid w:val="00B36D99"/>
    <w:rsid w:val="00B37031"/>
    <w:rsid w:val="00B40454"/>
    <w:rsid w:val="00B40A1C"/>
    <w:rsid w:val="00B40EA7"/>
    <w:rsid w:val="00B415B8"/>
    <w:rsid w:val="00B416A6"/>
    <w:rsid w:val="00B419C3"/>
    <w:rsid w:val="00B435B1"/>
    <w:rsid w:val="00B438E4"/>
    <w:rsid w:val="00B43A89"/>
    <w:rsid w:val="00B43B6C"/>
    <w:rsid w:val="00B4438A"/>
    <w:rsid w:val="00B4488A"/>
    <w:rsid w:val="00B44A48"/>
    <w:rsid w:val="00B4618D"/>
    <w:rsid w:val="00B465B0"/>
    <w:rsid w:val="00B46B89"/>
    <w:rsid w:val="00B46E30"/>
    <w:rsid w:val="00B52C34"/>
    <w:rsid w:val="00B52F67"/>
    <w:rsid w:val="00B545AB"/>
    <w:rsid w:val="00B546BB"/>
    <w:rsid w:val="00B56B9F"/>
    <w:rsid w:val="00B56CFD"/>
    <w:rsid w:val="00B57448"/>
    <w:rsid w:val="00B57AFF"/>
    <w:rsid w:val="00B61BDD"/>
    <w:rsid w:val="00B623F0"/>
    <w:rsid w:val="00B62B92"/>
    <w:rsid w:val="00B6395F"/>
    <w:rsid w:val="00B63D39"/>
    <w:rsid w:val="00B64E5C"/>
    <w:rsid w:val="00B6538F"/>
    <w:rsid w:val="00B655AB"/>
    <w:rsid w:val="00B6594F"/>
    <w:rsid w:val="00B65CDF"/>
    <w:rsid w:val="00B662D2"/>
    <w:rsid w:val="00B706B0"/>
    <w:rsid w:val="00B706BB"/>
    <w:rsid w:val="00B70EC9"/>
    <w:rsid w:val="00B7176B"/>
    <w:rsid w:val="00B71950"/>
    <w:rsid w:val="00B719BA"/>
    <w:rsid w:val="00B7353B"/>
    <w:rsid w:val="00B73AFC"/>
    <w:rsid w:val="00B744DD"/>
    <w:rsid w:val="00B7464B"/>
    <w:rsid w:val="00B819DE"/>
    <w:rsid w:val="00B81B0A"/>
    <w:rsid w:val="00B829F9"/>
    <w:rsid w:val="00B831DC"/>
    <w:rsid w:val="00B83D6F"/>
    <w:rsid w:val="00B84D74"/>
    <w:rsid w:val="00B863F0"/>
    <w:rsid w:val="00B86DE7"/>
    <w:rsid w:val="00B8750F"/>
    <w:rsid w:val="00B9047B"/>
    <w:rsid w:val="00B91198"/>
    <w:rsid w:val="00B91F06"/>
    <w:rsid w:val="00B93BB7"/>
    <w:rsid w:val="00B9571B"/>
    <w:rsid w:val="00B95D29"/>
    <w:rsid w:val="00B960A1"/>
    <w:rsid w:val="00B961FB"/>
    <w:rsid w:val="00B97624"/>
    <w:rsid w:val="00BA01A0"/>
    <w:rsid w:val="00BA023F"/>
    <w:rsid w:val="00BA08B6"/>
    <w:rsid w:val="00BA0A61"/>
    <w:rsid w:val="00BA2BF9"/>
    <w:rsid w:val="00BA3296"/>
    <w:rsid w:val="00BA503B"/>
    <w:rsid w:val="00BA596D"/>
    <w:rsid w:val="00BA5994"/>
    <w:rsid w:val="00BA693C"/>
    <w:rsid w:val="00BA7896"/>
    <w:rsid w:val="00BA7A23"/>
    <w:rsid w:val="00BA7A63"/>
    <w:rsid w:val="00BB0622"/>
    <w:rsid w:val="00BB0D0E"/>
    <w:rsid w:val="00BB15DF"/>
    <w:rsid w:val="00BB1882"/>
    <w:rsid w:val="00BB1CB2"/>
    <w:rsid w:val="00BB1F1B"/>
    <w:rsid w:val="00BB2085"/>
    <w:rsid w:val="00BB257C"/>
    <w:rsid w:val="00BB262C"/>
    <w:rsid w:val="00BB2634"/>
    <w:rsid w:val="00BB2777"/>
    <w:rsid w:val="00BB3DBF"/>
    <w:rsid w:val="00BB4BFC"/>
    <w:rsid w:val="00BB557C"/>
    <w:rsid w:val="00BB5C1D"/>
    <w:rsid w:val="00BB620B"/>
    <w:rsid w:val="00BB6ADC"/>
    <w:rsid w:val="00BB75D9"/>
    <w:rsid w:val="00BB784C"/>
    <w:rsid w:val="00BC065B"/>
    <w:rsid w:val="00BC109C"/>
    <w:rsid w:val="00BC15E3"/>
    <w:rsid w:val="00BC1683"/>
    <w:rsid w:val="00BC1F8E"/>
    <w:rsid w:val="00BC3136"/>
    <w:rsid w:val="00BC36C8"/>
    <w:rsid w:val="00BC3CC0"/>
    <w:rsid w:val="00BC4789"/>
    <w:rsid w:val="00BC5D6B"/>
    <w:rsid w:val="00BC5E0F"/>
    <w:rsid w:val="00BC5FDF"/>
    <w:rsid w:val="00BD0484"/>
    <w:rsid w:val="00BD0694"/>
    <w:rsid w:val="00BD0D60"/>
    <w:rsid w:val="00BD1E24"/>
    <w:rsid w:val="00BD2024"/>
    <w:rsid w:val="00BD2F1D"/>
    <w:rsid w:val="00BD3D2D"/>
    <w:rsid w:val="00BD3E22"/>
    <w:rsid w:val="00BD4432"/>
    <w:rsid w:val="00BD5784"/>
    <w:rsid w:val="00BD7141"/>
    <w:rsid w:val="00BD7C2A"/>
    <w:rsid w:val="00BE19EE"/>
    <w:rsid w:val="00BE3391"/>
    <w:rsid w:val="00BE493B"/>
    <w:rsid w:val="00BE57E9"/>
    <w:rsid w:val="00BE5C08"/>
    <w:rsid w:val="00BE5EB8"/>
    <w:rsid w:val="00BE795E"/>
    <w:rsid w:val="00BF09D3"/>
    <w:rsid w:val="00BF1091"/>
    <w:rsid w:val="00BF11AE"/>
    <w:rsid w:val="00BF12B3"/>
    <w:rsid w:val="00BF1631"/>
    <w:rsid w:val="00BF2DB6"/>
    <w:rsid w:val="00BF48D7"/>
    <w:rsid w:val="00BF4BF0"/>
    <w:rsid w:val="00BF5126"/>
    <w:rsid w:val="00BF5A66"/>
    <w:rsid w:val="00BF5B81"/>
    <w:rsid w:val="00BF6252"/>
    <w:rsid w:val="00BF7940"/>
    <w:rsid w:val="00C0000F"/>
    <w:rsid w:val="00C00791"/>
    <w:rsid w:val="00C02864"/>
    <w:rsid w:val="00C02EE3"/>
    <w:rsid w:val="00C02FC7"/>
    <w:rsid w:val="00C038A3"/>
    <w:rsid w:val="00C03E4F"/>
    <w:rsid w:val="00C045B7"/>
    <w:rsid w:val="00C049A6"/>
    <w:rsid w:val="00C05558"/>
    <w:rsid w:val="00C05E68"/>
    <w:rsid w:val="00C068B3"/>
    <w:rsid w:val="00C06E5A"/>
    <w:rsid w:val="00C07069"/>
    <w:rsid w:val="00C101CF"/>
    <w:rsid w:val="00C10D0D"/>
    <w:rsid w:val="00C117C5"/>
    <w:rsid w:val="00C138A3"/>
    <w:rsid w:val="00C14531"/>
    <w:rsid w:val="00C145CE"/>
    <w:rsid w:val="00C146B6"/>
    <w:rsid w:val="00C14CBD"/>
    <w:rsid w:val="00C14DE0"/>
    <w:rsid w:val="00C15A51"/>
    <w:rsid w:val="00C162B2"/>
    <w:rsid w:val="00C1645B"/>
    <w:rsid w:val="00C1647B"/>
    <w:rsid w:val="00C1713A"/>
    <w:rsid w:val="00C2079E"/>
    <w:rsid w:val="00C208FF"/>
    <w:rsid w:val="00C20D75"/>
    <w:rsid w:val="00C21539"/>
    <w:rsid w:val="00C218C1"/>
    <w:rsid w:val="00C22864"/>
    <w:rsid w:val="00C23182"/>
    <w:rsid w:val="00C23280"/>
    <w:rsid w:val="00C238EB"/>
    <w:rsid w:val="00C24D76"/>
    <w:rsid w:val="00C252F2"/>
    <w:rsid w:val="00C25DF7"/>
    <w:rsid w:val="00C2656A"/>
    <w:rsid w:val="00C274DF"/>
    <w:rsid w:val="00C27764"/>
    <w:rsid w:val="00C30F7A"/>
    <w:rsid w:val="00C31B86"/>
    <w:rsid w:val="00C31C5B"/>
    <w:rsid w:val="00C32832"/>
    <w:rsid w:val="00C33729"/>
    <w:rsid w:val="00C36445"/>
    <w:rsid w:val="00C36DB9"/>
    <w:rsid w:val="00C37893"/>
    <w:rsid w:val="00C37B4A"/>
    <w:rsid w:val="00C37FBD"/>
    <w:rsid w:val="00C40C1D"/>
    <w:rsid w:val="00C41D88"/>
    <w:rsid w:val="00C4286D"/>
    <w:rsid w:val="00C43083"/>
    <w:rsid w:val="00C44782"/>
    <w:rsid w:val="00C44A16"/>
    <w:rsid w:val="00C44B37"/>
    <w:rsid w:val="00C4620A"/>
    <w:rsid w:val="00C46CDA"/>
    <w:rsid w:val="00C4759C"/>
    <w:rsid w:val="00C50116"/>
    <w:rsid w:val="00C50926"/>
    <w:rsid w:val="00C50A27"/>
    <w:rsid w:val="00C51979"/>
    <w:rsid w:val="00C51F92"/>
    <w:rsid w:val="00C54535"/>
    <w:rsid w:val="00C54AE4"/>
    <w:rsid w:val="00C54DDD"/>
    <w:rsid w:val="00C56AC4"/>
    <w:rsid w:val="00C570F0"/>
    <w:rsid w:val="00C57B2E"/>
    <w:rsid w:val="00C60256"/>
    <w:rsid w:val="00C60D96"/>
    <w:rsid w:val="00C6198A"/>
    <w:rsid w:val="00C61D25"/>
    <w:rsid w:val="00C6201A"/>
    <w:rsid w:val="00C627F7"/>
    <w:rsid w:val="00C629EF"/>
    <w:rsid w:val="00C63A50"/>
    <w:rsid w:val="00C63D9C"/>
    <w:rsid w:val="00C65339"/>
    <w:rsid w:val="00C65765"/>
    <w:rsid w:val="00C6651F"/>
    <w:rsid w:val="00C66CB7"/>
    <w:rsid w:val="00C66F60"/>
    <w:rsid w:val="00C6783E"/>
    <w:rsid w:val="00C67C92"/>
    <w:rsid w:val="00C67FE6"/>
    <w:rsid w:val="00C70AC0"/>
    <w:rsid w:val="00C70D58"/>
    <w:rsid w:val="00C70E43"/>
    <w:rsid w:val="00C71EAD"/>
    <w:rsid w:val="00C72203"/>
    <w:rsid w:val="00C7272A"/>
    <w:rsid w:val="00C743B4"/>
    <w:rsid w:val="00C749D9"/>
    <w:rsid w:val="00C752B8"/>
    <w:rsid w:val="00C76635"/>
    <w:rsid w:val="00C81794"/>
    <w:rsid w:val="00C81B26"/>
    <w:rsid w:val="00C82DCD"/>
    <w:rsid w:val="00C84193"/>
    <w:rsid w:val="00C84A0A"/>
    <w:rsid w:val="00C85370"/>
    <w:rsid w:val="00C856D5"/>
    <w:rsid w:val="00C85886"/>
    <w:rsid w:val="00C85DB2"/>
    <w:rsid w:val="00C86F04"/>
    <w:rsid w:val="00C8720D"/>
    <w:rsid w:val="00C87A01"/>
    <w:rsid w:val="00C87F0A"/>
    <w:rsid w:val="00C914A6"/>
    <w:rsid w:val="00C91795"/>
    <w:rsid w:val="00C92244"/>
    <w:rsid w:val="00C92354"/>
    <w:rsid w:val="00C93094"/>
    <w:rsid w:val="00C936D2"/>
    <w:rsid w:val="00C93F81"/>
    <w:rsid w:val="00C95D90"/>
    <w:rsid w:val="00C97ACE"/>
    <w:rsid w:val="00CA04AF"/>
    <w:rsid w:val="00CA0C11"/>
    <w:rsid w:val="00CA179E"/>
    <w:rsid w:val="00CA2270"/>
    <w:rsid w:val="00CA2838"/>
    <w:rsid w:val="00CA3F17"/>
    <w:rsid w:val="00CA4D11"/>
    <w:rsid w:val="00CA54B3"/>
    <w:rsid w:val="00CA5B30"/>
    <w:rsid w:val="00CA6308"/>
    <w:rsid w:val="00CA6411"/>
    <w:rsid w:val="00CA6D17"/>
    <w:rsid w:val="00CA6F53"/>
    <w:rsid w:val="00CA7AAA"/>
    <w:rsid w:val="00CB0CC6"/>
    <w:rsid w:val="00CB1131"/>
    <w:rsid w:val="00CB1509"/>
    <w:rsid w:val="00CB1B34"/>
    <w:rsid w:val="00CB20E2"/>
    <w:rsid w:val="00CB31EF"/>
    <w:rsid w:val="00CB3E35"/>
    <w:rsid w:val="00CB442F"/>
    <w:rsid w:val="00CB4645"/>
    <w:rsid w:val="00CC07A5"/>
    <w:rsid w:val="00CC1106"/>
    <w:rsid w:val="00CC1740"/>
    <w:rsid w:val="00CC1E73"/>
    <w:rsid w:val="00CC2FE4"/>
    <w:rsid w:val="00CC3ABA"/>
    <w:rsid w:val="00CC3AF0"/>
    <w:rsid w:val="00CC484E"/>
    <w:rsid w:val="00CC5754"/>
    <w:rsid w:val="00CC5B71"/>
    <w:rsid w:val="00CC5BE1"/>
    <w:rsid w:val="00CC5F24"/>
    <w:rsid w:val="00CC6E9A"/>
    <w:rsid w:val="00CC746F"/>
    <w:rsid w:val="00CD093B"/>
    <w:rsid w:val="00CD0EE3"/>
    <w:rsid w:val="00CD2513"/>
    <w:rsid w:val="00CD29F7"/>
    <w:rsid w:val="00CD2F21"/>
    <w:rsid w:val="00CD375F"/>
    <w:rsid w:val="00CD4647"/>
    <w:rsid w:val="00CD54E2"/>
    <w:rsid w:val="00CD5C3D"/>
    <w:rsid w:val="00CD5E66"/>
    <w:rsid w:val="00CD6093"/>
    <w:rsid w:val="00CD6200"/>
    <w:rsid w:val="00CD6997"/>
    <w:rsid w:val="00CD71B4"/>
    <w:rsid w:val="00CD74E7"/>
    <w:rsid w:val="00CE05DC"/>
    <w:rsid w:val="00CE1FCD"/>
    <w:rsid w:val="00CE2058"/>
    <w:rsid w:val="00CE2185"/>
    <w:rsid w:val="00CE2831"/>
    <w:rsid w:val="00CE3BD5"/>
    <w:rsid w:val="00CE3E18"/>
    <w:rsid w:val="00CE4A0A"/>
    <w:rsid w:val="00CE5200"/>
    <w:rsid w:val="00CE5D9D"/>
    <w:rsid w:val="00CE6A73"/>
    <w:rsid w:val="00CE6E4D"/>
    <w:rsid w:val="00CE73A7"/>
    <w:rsid w:val="00CF06D1"/>
    <w:rsid w:val="00CF0CBE"/>
    <w:rsid w:val="00CF136F"/>
    <w:rsid w:val="00CF1691"/>
    <w:rsid w:val="00CF175E"/>
    <w:rsid w:val="00CF29AD"/>
    <w:rsid w:val="00CF3F4E"/>
    <w:rsid w:val="00CF405B"/>
    <w:rsid w:val="00CF7600"/>
    <w:rsid w:val="00CF78B9"/>
    <w:rsid w:val="00CF78F3"/>
    <w:rsid w:val="00CF7EC5"/>
    <w:rsid w:val="00D00D25"/>
    <w:rsid w:val="00D01F17"/>
    <w:rsid w:val="00D0211C"/>
    <w:rsid w:val="00D0224D"/>
    <w:rsid w:val="00D04314"/>
    <w:rsid w:val="00D04357"/>
    <w:rsid w:val="00D05E58"/>
    <w:rsid w:val="00D0620F"/>
    <w:rsid w:val="00D06697"/>
    <w:rsid w:val="00D067C1"/>
    <w:rsid w:val="00D06ED7"/>
    <w:rsid w:val="00D10BAF"/>
    <w:rsid w:val="00D120FB"/>
    <w:rsid w:val="00D12AA6"/>
    <w:rsid w:val="00D14878"/>
    <w:rsid w:val="00D15AC8"/>
    <w:rsid w:val="00D16391"/>
    <w:rsid w:val="00D164B6"/>
    <w:rsid w:val="00D1669E"/>
    <w:rsid w:val="00D16C12"/>
    <w:rsid w:val="00D16CD1"/>
    <w:rsid w:val="00D206FE"/>
    <w:rsid w:val="00D20A42"/>
    <w:rsid w:val="00D216FD"/>
    <w:rsid w:val="00D2465C"/>
    <w:rsid w:val="00D26234"/>
    <w:rsid w:val="00D262DB"/>
    <w:rsid w:val="00D2674D"/>
    <w:rsid w:val="00D27ED1"/>
    <w:rsid w:val="00D307F5"/>
    <w:rsid w:val="00D30D72"/>
    <w:rsid w:val="00D317A3"/>
    <w:rsid w:val="00D32612"/>
    <w:rsid w:val="00D329D7"/>
    <w:rsid w:val="00D32B41"/>
    <w:rsid w:val="00D33590"/>
    <w:rsid w:val="00D3425A"/>
    <w:rsid w:val="00D35248"/>
    <w:rsid w:val="00D354D6"/>
    <w:rsid w:val="00D360E6"/>
    <w:rsid w:val="00D3644A"/>
    <w:rsid w:val="00D36D62"/>
    <w:rsid w:val="00D37836"/>
    <w:rsid w:val="00D37EE3"/>
    <w:rsid w:val="00D41392"/>
    <w:rsid w:val="00D42C18"/>
    <w:rsid w:val="00D4311F"/>
    <w:rsid w:val="00D43F22"/>
    <w:rsid w:val="00D444E9"/>
    <w:rsid w:val="00D444EA"/>
    <w:rsid w:val="00D44D37"/>
    <w:rsid w:val="00D44E88"/>
    <w:rsid w:val="00D45009"/>
    <w:rsid w:val="00D4775F"/>
    <w:rsid w:val="00D47E1C"/>
    <w:rsid w:val="00D504A9"/>
    <w:rsid w:val="00D50A49"/>
    <w:rsid w:val="00D50F04"/>
    <w:rsid w:val="00D51999"/>
    <w:rsid w:val="00D52FF7"/>
    <w:rsid w:val="00D5332B"/>
    <w:rsid w:val="00D53BD0"/>
    <w:rsid w:val="00D549A2"/>
    <w:rsid w:val="00D55835"/>
    <w:rsid w:val="00D5668B"/>
    <w:rsid w:val="00D56D1B"/>
    <w:rsid w:val="00D617A3"/>
    <w:rsid w:val="00D62723"/>
    <w:rsid w:val="00D6347C"/>
    <w:rsid w:val="00D649F1"/>
    <w:rsid w:val="00D6500D"/>
    <w:rsid w:val="00D651B5"/>
    <w:rsid w:val="00D65276"/>
    <w:rsid w:val="00D65661"/>
    <w:rsid w:val="00D6619A"/>
    <w:rsid w:val="00D66314"/>
    <w:rsid w:val="00D663F7"/>
    <w:rsid w:val="00D66886"/>
    <w:rsid w:val="00D702DD"/>
    <w:rsid w:val="00D705AD"/>
    <w:rsid w:val="00D712A1"/>
    <w:rsid w:val="00D7148E"/>
    <w:rsid w:val="00D719A1"/>
    <w:rsid w:val="00D71C47"/>
    <w:rsid w:val="00D71EA2"/>
    <w:rsid w:val="00D7224D"/>
    <w:rsid w:val="00D72ED4"/>
    <w:rsid w:val="00D73599"/>
    <w:rsid w:val="00D73B7E"/>
    <w:rsid w:val="00D747E3"/>
    <w:rsid w:val="00D75558"/>
    <w:rsid w:val="00D75A6A"/>
    <w:rsid w:val="00D75C3A"/>
    <w:rsid w:val="00D7640C"/>
    <w:rsid w:val="00D77835"/>
    <w:rsid w:val="00D803A0"/>
    <w:rsid w:val="00D81477"/>
    <w:rsid w:val="00D81898"/>
    <w:rsid w:val="00D8227A"/>
    <w:rsid w:val="00D830AD"/>
    <w:rsid w:val="00D83868"/>
    <w:rsid w:val="00D83B64"/>
    <w:rsid w:val="00D85073"/>
    <w:rsid w:val="00D867EB"/>
    <w:rsid w:val="00D9060F"/>
    <w:rsid w:val="00D90C47"/>
    <w:rsid w:val="00D9147F"/>
    <w:rsid w:val="00D91E0F"/>
    <w:rsid w:val="00D91FF4"/>
    <w:rsid w:val="00D92B0F"/>
    <w:rsid w:val="00D944BE"/>
    <w:rsid w:val="00D944CE"/>
    <w:rsid w:val="00D9496C"/>
    <w:rsid w:val="00D94EEF"/>
    <w:rsid w:val="00D95F8A"/>
    <w:rsid w:val="00D965AA"/>
    <w:rsid w:val="00D965FE"/>
    <w:rsid w:val="00D966AE"/>
    <w:rsid w:val="00D971D7"/>
    <w:rsid w:val="00D97668"/>
    <w:rsid w:val="00DA015C"/>
    <w:rsid w:val="00DA0CE8"/>
    <w:rsid w:val="00DA1E67"/>
    <w:rsid w:val="00DA34C8"/>
    <w:rsid w:val="00DA36E8"/>
    <w:rsid w:val="00DA517E"/>
    <w:rsid w:val="00DA68F4"/>
    <w:rsid w:val="00DA7059"/>
    <w:rsid w:val="00DB07AB"/>
    <w:rsid w:val="00DB14C3"/>
    <w:rsid w:val="00DB1C6B"/>
    <w:rsid w:val="00DB2295"/>
    <w:rsid w:val="00DB2342"/>
    <w:rsid w:val="00DB29AC"/>
    <w:rsid w:val="00DB31E5"/>
    <w:rsid w:val="00DB4827"/>
    <w:rsid w:val="00DB5620"/>
    <w:rsid w:val="00DB62B6"/>
    <w:rsid w:val="00DB646A"/>
    <w:rsid w:val="00DC08CF"/>
    <w:rsid w:val="00DC1553"/>
    <w:rsid w:val="00DC1EAB"/>
    <w:rsid w:val="00DC1F58"/>
    <w:rsid w:val="00DC20FE"/>
    <w:rsid w:val="00DC25D8"/>
    <w:rsid w:val="00DC3787"/>
    <w:rsid w:val="00DC3859"/>
    <w:rsid w:val="00DC3FA3"/>
    <w:rsid w:val="00DC6057"/>
    <w:rsid w:val="00DC60D3"/>
    <w:rsid w:val="00DC67CA"/>
    <w:rsid w:val="00DC6BC3"/>
    <w:rsid w:val="00DC76B4"/>
    <w:rsid w:val="00DC7D32"/>
    <w:rsid w:val="00DD07AC"/>
    <w:rsid w:val="00DD08FC"/>
    <w:rsid w:val="00DD28E8"/>
    <w:rsid w:val="00DD31A6"/>
    <w:rsid w:val="00DD32A2"/>
    <w:rsid w:val="00DD32B2"/>
    <w:rsid w:val="00DD3476"/>
    <w:rsid w:val="00DD3A6F"/>
    <w:rsid w:val="00DD439E"/>
    <w:rsid w:val="00DD49D4"/>
    <w:rsid w:val="00DD4F55"/>
    <w:rsid w:val="00DD532B"/>
    <w:rsid w:val="00DD5F39"/>
    <w:rsid w:val="00DD6595"/>
    <w:rsid w:val="00DD6D1C"/>
    <w:rsid w:val="00DE030C"/>
    <w:rsid w:val="00DE0C9B"/>
    <w:rsid w:val="00DE14AB"/>
    <w:rsid w:val="00DE1F78"/>
    <w:rsid w:val="00DE1FA6"/>
    <w:rsid w:val="00DE27E7"/>
    <w:rsid w:val="00DE3A2D"/>
    <w:rsid w:val="00DE3D1A"/>
    <w:rsid w:val="00DE51AE"/>
    <w:rsid w:val="00DE5AB4"/>
    <w:rsid w:val="00DE6601"/>
    <w:rsid w:val="00DE7290"/>
    <w:rsid w:val="00DE764C"/>
    <w:rsid w:val="00DE7C84"/>
    <w:rsid w:val="00DF0CE8"/>
    <w:rsid w:val="00DF1047"/>
    <w:rsid w:val="00DF18C1"/>
    <w:rsid w:val="00DF1FE6"/>
    <w:rsid w:val="00DF23A4"/>
    <w:rsid w:val="00DF4F14"/>
    <w:rsid w:val="00DF6B11"/>
    <w:rsid w:val="00DF6B67"/>
    <w:rsid w:val="00DF78DF"/>
    <w:rsid w:val="00E004BF"/>
    <w:rsid w:val="00E00CBA"/>
    <w:rsid w:val="00E01DFA"/>
    <w:rsid w:val="00E02075"/>
    <w:rsid w:val="00E0281A"/>
    <w:rsid w:val="00E0287B"/>
    <w:rsid w:val="00E03104"/>
    <w:rsid w:val="00E03611"/>
    <w:rsid w:val="00E044C7"/>
    <w:rsid w:val="00E04C41"/>
    <w:rsid w:val="00E0547F"/>
    <w:rsid w:val="00E059A6"/>
    <w:rsid w:val="00E05E4D"/>
    <w:rsid w:val="00E06735"/>
    <w:rsid w:val="00E069DE"/>
    <w:rsid w:val="00E06CD4"/>
    <w:rsid w:val="00E10A77"/>
    <w:rsid w:val="00E10E21"/>
    <w:rsid w:val="00E112F5"/>
    <w:rsid w:val="00E1131B"/>
    <w:rsid w:val="00E11A09"/>
    <w:rsid w:val="00E11BAE"/>
    <w:rsid w:val="00E11C37"/>
    <w:rsid w:val="00E121D2"/>
    <w:rsid w:val="00E12B2B"/>
    <w:rsid w:val="00E1432A"/>
    <w:rsid w:val="00E149B7"/>
    <w:rsid w:val="00E14E30"/>
    <w:rsid w:val="00E151F0"/>
    <w:rsid w:val="00E154E5"/>
    <w:rsid w:val="00E15889"/>
    <w:rsid w:val="00E15985"/>
    <w:rsid w:val="00E15AE9"/>
    <w:rsid w:val="00E15E1B"/>
    <w:rsid w:val="00E1603C"/>
    <w:rsid w:val="00E16DB6"/>
    <w:rsid w:val="00E16F5B"/>
    <w:rsid w:val="00E16FE9"/>
    <w:rsid w:val="00E174C2"/>
    <w:rsid w:val="00E178D7"/>
    <w:rsid w:val="00E17BB4"/>
    <w:rsid w:val="00E17D4E"/>
    <w:rsid w:val="00E20B2E"/>
    <w:rsid w:val="00E20D92"/>
    <w:rsid w:val="00E2178A"/>
    <w:rsid w:val="00E21A82"/>
    <w:rsid w:val="00E2287D"/>
    <w:rsid w:val="00E22A9A"/>
    <w:rsid w:val="00E239C5"/>
    <w:rsid w:val="00E25C99"/>
    <w:rsid w:val="00E26961"/>
    <w:rsid w:val="00E26ED7"/>
    <w:rsid w:val="00E278E1"/>
    <w:rsid w:val="00E27A92"/>
    <w:rsid w:val="00E3017C"/>
    <w:rsid w:val="00E3060B"/>
    <w:rsid w:val="00E3159F"/>
    <w:rsid w:val="00E31873"/>
    <w:rsid w:val="00E31AED"/>
    <w:rsid w:val="00E31CEC"/>
    <w:rsid w:val="00E31F88"/>
    <w:rsid w:val="00E34388"/>
    <w:rsid w:val="00E345E4"/>
    <w:rsid w:val="00E34DC7"/>
    <w:rsid w:val="00E356E6"/>
    <w:rsid w:val="00E359A2"/>
    <w:rsid w:val="00E371C9"/>
    <w:rsid w:val="00E371D0"/>
    <w:rsid w:val="00E372CD"/>
    <w:rsid w:val="00E37AA9"/>
    <w:rsid w:val="00E40042"/>
    <w:rsid w:val="00E403BF"/>
    <w:rsid w:val="00E41998"/>
    <w:rsid w:val="00E421EE"/>
    <w:rsid w:val="00E422DC"/>
    <w:rsid w:val="00E4330F"/>
    <w:rsid w:val="00E4351A"/>
    <w:rsid w:val="00E43D2E"/>
    <w:rsid w:val="00E45D0B"/>
    <w:rsid w:val="00E4667C"/>
    <w:rsid w:val="00E46DA3"/>
    <w:rsid w:val="00E46E28"/>
    <w:rsid w:val="00E502A0"/>
    <w:rsid w:val="00E50C78"/>
    <w:rsid w:val="00E55F4C"/>
    <w:rsid w:val="00E56A81"/>
    <w:rsid w:val="00E56BAA"/>
    <w:rsid w:val="00E57933"/>
    <w:rsid w:val="00E60B69"/>
    <w:rsid w:val="00E6142E"/>
    <w:rsid w:val="00E61545"/>
    <w:rsid w:val="00E615C4"/>
    <w:rsid w:val="00E61633"/>
    <w:rsid w:val="00E62686"/>
    <w:rsid w:val="00E62FEA"/>
    <w:rsid w:val="00E630CD"/>
    <w:rsid w:val="00E63E12"/>
    <w:rsid w:val="00E65842"/>
    <w:rsid w:val="00E65B7A"/>
    <w:rsid w:val="00E67D4B"/>
    <w:rsid w:val="00E7065C"/>
    <w:rsid w:val="00E70AC4"/>
    <w:rsid w:val="00E70B4D"/>
    <w:rsid w:val="00E71171"/>
    <w:rsid w:val="00E71F52"/>
    <w:rsid w:val="00E7272D"/>
    <w:rsid w:val="00E72ACD"/>
    <w:rsid w:val="00E74738"/>
    <w:rsid w:val="00E75CB6"/>
    <w:rsid w:val="00E76168"/>
    <w:rsid w:val="00E76AAC"/>
    <w:rsid w:val="00E77D76"/>
    <w:rsid w:val="00E812AB"/>
    <w:rsid w:val="00E8177A"/>
    <w:rsid w:val="00E83667"/>
    <w:rsid w:val="00E84F02"/>
    <w:rsid w:val="00E85B1D"/>
    <w:rsid w:val="00E85F06"/>
    <w:rsid w:val="00E86689"/>
    <w:rsid w:val="00E86EFB"/>
    <w:rsid w:val="00E878A1"/>
    <w:rsid w:val="00E9101F"/>
    <w:rsid w:val="00E92395"/>
    <w:rsid w:val="00E92541"/>
    <w:rsid w:val="00E93355"/>
    <w:rsid w:val="00E93386"/>
    <w:rsid w:val="00E935D1"/>
    <w:rsid w:val="00E93C74"/>
    <w:rsid w:val="00E9471B"/>
    <w:rsid w:val="00E94725"/>
    <w:rsid w:val="00E96C01"/>
    <w:rsid w:val="00E96E45"/>
    <w:rsid w:val="00E97211"/>
    <w:rsid w:val="00EA06F5"/>
    <w:rsid w:val="00EA08BF"/>
    <w:rsid w:val="00EA1F79"/>
    <w:rsid w:val="00EA336F"/>
    <w:rsid w:val="00EA3B12"/>
    <w:rsid w:val="00EA3C2C"/>
    <w:rsid w:val="00EA466C"/>
    <w:rsid w:val="00EA563F"/>
    <w:rsid w:val="00EA5EF3"/>
    <w:rsid w:val="00EA666D"/>
    <w:rsid w:val="00EA7F42"/>
    <w:rsid w:val="00EB17D6"/>
    <w:rsid w:val="00EB21A7"/>
    <w:rsid w:val="00EB2B91"/>
    <w:rsid w:val="00EB31FC"/>
    <w:rsid w:val="00EB378A"/>
    <w:rsid w:val="00EB5301"/>
    <w:rsid w:val="00EB5361"/>
    <w:rsid w:val="00EB5518"/>
    <w:rsid w:val="00EB6B30"/>
    <w:rsid w:val="00EC0062"/>
    <w:rsid w:val="00EC0841"/>
    <w:rsid w:val="00EC106B"/>
    <w:rsid w:val="00EC23E4"/>
    <w:rsid w:val="00EC3728"/>
    <w:rsid w:val="00EC3C62"/>
    <w:rsid w:val="00EC4CC3"/>
    <w:rsid w:val="00EC5DAC"/>
    <w:rsid w:val="00EC71AA"/>
    <w:rsid w:val="00EC7F8E"/>
    <w:rsid w:val="00ED0731"/>
    <w:rsid w:val="00ED0B8F"/>
    <w:rsid w:val="00ED1010"/>
    <w:rsid w:val="00ED1BEA"/>
    <w:rsid w:val="00ED37F5"/>
    <w:rsid w:val="00ED497E"/>
    <w:rsid w:val="00ED4A97"/>
    <w:rsid w:val="00ED6024"/>
    <w:rsid w:val="00ED68A3"/>
    <w:rsid w:val="00ED6CAE"/>
    <w:rsid w:val="00ED6D02"/>
    <w:rsid w:val="00ED708D"/>
    <w:rsid w:val="00ED746D"/>
    <w:rsid w:val="00ED752B"/>
    <w:rsid w:val="00EE1094"/>
    <w:rsid w:val="00EE2719"/>
    <w:rsid w:val="00EE3DDC"/>
    <w:rsid w:val="00EE4090"/>
    <w:rsid w:val="00EE44EA"/>
    <w:rsid w:val="00EE4BB5"/>
    <w:rsid w:val="00EE4DE4"/>
    <w:rsid w:val="00EE5289"/>
    <w:rsid w:val="00EE63E4"/>
    <w:rsid w:val="00EE719D"/>
    <w:rsid w:val="00EE7BB2"/>
    <w:rsid w:val="00EF0A93"/>
    <w:rsid w:val="00EF102B"/>
    <w:rsid w:val="00EF10C5"/>
    <w:rsid w:val="00EF4382"/>
    <w:rsid w:val="00EF4B67"/>
    <w:rsid w:val="00EF5674"/>
    <w:rsid w:val="00EF682F"/>
    <w:rsid w:val="00F000EE"/>
    <w:rsid w:val="00F01C6C"/>
    <w:rsid w:val="00F04075"/>
    <w:rsid w:val="00F04F31"/>
    <w:rsid w:val="00F04FA4"/>
    <w:rsid w:val="00F054F3"/>
    <w:rsid w:val="00F0569C"/>
    <w:rsid w:val="00F0708E"/>
    <w:rsid w:val="00F1182F"/>
    <w:rsid w:val="00F1290E"/>
    <w:rsid w:val="00F12FD8"/>
    <w:rsid w:val="00F13179"/>
    <w:rsid w:val="00F135FA"/>
    <w:rsid w:val="00F13652"/>
    <w:rsid w:val="00F14B2C"/>
    <w:rsid w:val="00F14DD0"/>
    <w:rsid w:val="00F15041"/>
    <w:rsid w:val="00F15B3D"/>
    <w:rsid w:val="00F16CF8"/>
    <w:rsid w:val="00F17DC1"/>
    <w:rsid w:val="00F202A0"/>
    <w:rsid w:val="00F20EEC"/>
    <w:rsid w:val="00F221B8"/>
    <w:rsid w:val="00F2269E"/>
    <w:rsid w:val="00F24046"/>
    <w:rsid w:val="00F2690B"/>
    <w:rsid w:val="00F27B53"/>
    <w:rsid w:val="00F27E62"/>
    <w:rsid w:val="00F314EB"/>
    <w:rsid w:val="00F31561"/>
    <w:rsid w:val="00F316BC"/>
    <w:rsid w:val="00F31E39"/>
    <w:rsid w:val="00F355FA"/>
    <w:rsid w:val="00F360D1"/>
    <w:rsid w:val="00F36F24"/>
    <w:rsid w:val="00F37505"/>
    <w:rsid w:val="00F37E5B"/>
    <w:rsid w:val="00F4007D"/>
    <w:rsid w:val="00F407A1"/>
    <w:rsid w:val="00F40FB0"/>
    <w:rsid w:val="00F41A3F"/>
    <w:rsid w:val="00F42480"/>
    <w:rsid w:val="00F42674"/>
    <w:rsid w:val="00F44866"/>
    <w:rsid w:val="00F4515C"/>
    <w:rsid w:val="00F452E3"/>
    <w:rsid w:val="00F45CFC"/>
    <w:rsid w:val="00F46356"/>
    <w:rsid w:val="00F471BB"/>
    <w:rsid w:val="00F47A06"/>
    <w:rsid w:val="00F50BA5"/>
    <w:rsid w:val="00F5123F"/>
    <w:rsid w:val="00F516DD"/>
    <w:rsid w:val="00F51C63"/>
    <w:rsid w:val="00F5245B"/>
    <w:rsid w:val="00F52FAA"/>
    <w:rsid w:val="00F5364C"/>
    <w:rsid w:val="00F53CBD"/>
    <w:rsid w:val="00F54530"/>
    <w:rsid w:val="00F54E3B"/>
    <w:rsid w:val="00F54FF0"/>
    <w:rsid w:val="00F56AFC"/>
    <w:rsid w:val="00F600D3"/>
    <w:rsid w:val="00F60517"/>
    <w:rsid w:val="00F60753"/>
    <w:rsid w:val="00F617EA"/>
    <w:rsid w:val="00F61C3A"/>
    <w:rsid w:val="00F623D5"/>
    <w:rsid w:val="00F62772"/>
    <w:rsid w:val="00F63797"/>
    <w:rsid w:val="00F63834"/>
    <w:rsid w:val="00F639D3"/>
    <w:rsid w:val="00F655C1"/>
    <w:rsid w:val="00F65DDE"/>
    <w:rsid w:val="00F66987"/>
    <w:rsid w:val="00F66F5D"/>
    <w:rsid w:val="00F674A9"/>
    <w:rsid w:val="00F701D8"/>
    <w:rsid w:val="00F706D2"/>
    <w:rsid w:val="00F71FEE"/>
    <w:rsid w:val="00F72CE5"/>
    <w:rsid w:val="00F72E03"/>
    <w:rsid w:val="00F73B0C"/>
    <w:rsid w:val="00F73BAD"/>
    <w:rsid w:val="00F73EF1"/>
    <w:rsid w:val="00F74011"/>
    <w:rsid w:val="00F7418E"/>
    <w:rsid w:val="00F74341"/>
    <w:rsid w:val="00F74E9D"/>
    <w:rsid w:val="00F755D1"/>
    <w:rsid w:val="00F75C9A"/>
    <w:rsid w:val="00F7626E"/>
    <w:rsid w:val="00F763AB"/>
    <w:rsid w:val="00F76BA7"/>
    <w:rsid w:val="00F773C5"/>
    <w:rsid w:val="00F77D55"/>
    <w:rsid w:val="00F802EC"/>
    <w:rsid w:val="00F809D4"/>
    <w:rsid w:val="00F814FD"/>
    <w:rsid w:val="00F817E2"/>
    <w:rsid w:val="00F837C8"/>
    <w:rsid w:val="00F85194"/>
    <w:rsid w:val="00F86DAD"/>
    <w:rsid w:val="00F8764F"/>
    <w:rsid w:val="00F87D3A"/>
    <w:rsid w:val="00F914BB"/>
    <w:rsid w:val="00F933C9"/>
    <w:rsid w:val="00F97A0D"/>
    <w:rsid w:val="00FA0A83"/>
    <w:rsid w:val="00FA2FF6"/>
    <w:rsid w:val="00FA38B8"/>
    <w:rsid w:val="00FA3F75"/>
    <w:rsid w:val="00FA40EF"/>
    <w:rsid w:val="00FA5435"/>
    <w:rsid w:val="00FA5572"/>
    <w:rsid w:val="00FA558F"/>
    <w:rsid w:val="00FA6414"/>
    <w:rsid w:val="00FB1622"/>
    <w:rsid w:val="00FB1685"/>
    <w:rsid w:val="00FB2A0A"/>
    <w:rsid w:val="00FB4E99"/>
    <w:rsid w:val="00FB59F5"/>
    <w:rsid w:val="00FB5D24"/>
    <w:rsid w:val="00FB60EE"/>
    <w:rsid w:val="00FB68C9"/>
    <w:rsid w:val="00FC085E"/>
    <w:rsid w:val="00FC2607"/>
    <w:rsid w:val="00FC2647"/>
    <w:rsid w:val="00FC3564"/>
    <w:rsid w:val="00FC4E0A"/>
    <w:rsid w:val="00FC6ED8"/>
    <w:rsid w:val="00FD0CDC"/>
    <w:rsid w:val="00FD2EA8"/>
    <w:rsid w:val="00FD30D1"/>
    <w:rsid w:val="00FD3A95"/>
    <w:rsid w:val="00FD3E4C"/>
    <w:rsid w:val="00FD5339"/>
    <w:rsid w:val="00FD5A6A"/>
    <w:rsid w:val="00FE130B"/>
    <w:rsid w:val="00FE1677"/>
    <w:rsid w:val="00FE2090"/>
    <w:rsid w:val="00FE22C0"/>
    <w:rsid w:val="00FE3822"/>
    <w:rsid w:val="00FE3BCD"/>
    <w:rsid w:val="00FE3F10"/>
    <w:rsid w:val="00FE4114"/>
    <w:rsid w:val="00FE4684"/>
    <w:rsid w:val="00FE60E9"/>
    <w:rsid w:val="00FE7623"/>
    <w:rsid w:val="00FE7673"/>
    <w:rsid w:val="00FE7D23"/>
    <w:rsid w:val="00FE7DE5"/>
    <w:rsid w:val="00FE7EA8"/>
    <w:rsid w:val="00FF0480"/>
    <w:rsid w:val="00FF0BFE"/>
    <w:rsid w:val="00FF1321"/>
    <w:rsid w:val="00FF2827"/>
    <w:rsid w:val="00FF2845"/>
    <w:rsid w:val="00FF3CEF"/>
    <w:rsid w:val="00FF410C"/>
    <w:rsid w:val="00FF5752"/>
    <w:rsid w:val="00FF59F2"/>
    <w:rsid w:val="00FF603F"/>
    <w:rsid w:val="00FF70D7"/>
    <w:rsid w:val="00FF722C"/>
    <w:rsid w:val="00FF78CE"/>
    <w:rsid w:val="00FF78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8DC27CCD-1E4A-41F5-853A-C7CB6A1A2C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qFormat="1"/>
    <w:lsdException w:name="heading 3" w:locked="1" w:uiPriority="9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 w:qFormat="1"/>
    <w:lsdException w:name="toc 2" w:locked="1" w:semiHidden="1" w:uiPriority="39" w:unhideWhenUsed="1" w:qFormat="1"/>
    <w:lsdException w:name="toc 3" w:locked="1" w:semiHidden="1" w:uiPriority="39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uiPriority="35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0" w:unhideWhenUsed="1"/>
    <w:lsdException w:name="annotation reference" w:locked="1" w:semiHidden="1" w:uiPriority="0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iPriority="0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iPriority="0" w:unhideWhenUsed="1"/>
    <w:lsdException w:name="Hyperlink" w:locked="1" w:semiHidden="1" w:unhideWhenUsed="1"/>
    <w:lsdException w:name="FollowedHyperlink" w:locked="1" w:semiHidden="1" w:uiPriority="0" w:unhideWhenUsed="1"/>
    <w:lsdException w:name="Strong" w:locked="1" w:uiPriority="22" w:qFormat="1"/>
    <w:lsdException w:name="Emphasis" w:locked="1" w:uiPriority="20" w:qFormat="1"/>
    <w:lsdException w:name="Document Map" w:locked="1" w:semiHidden="1" w:uiPriority="0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5">
    <w:name w:val="Normal"/>
    <w:qFormat/>
    <w:rsid w:val="003466B7"/>
    <w:rPr>
      <w:sz w:val="24"/>
      <w:szCs w:val="24"/>
    </w:rPr>
  </w:style>
  <w:style w:type="paragraph" w:styleId="11">
    <w:name w:val="heading 1"/>
    <w:aliases w:val="H1,Заголовок параграфа (1.)"/>
    <w:basedOn w:val="a5"/>
    <w:next w:val="a5"/>
    <w:link w:val="12"/>
    <w:qFormat/>
    <w:rsid w:val="00F471BB"/>
    <w:pPr>
      <w:keepNext/>
      <w:spacing w:before="240" w:after="60"/>
      <w:jc w:val="center"/>
      <w:outlineLvl w:val="0"/>
    </w:pPr>
    <w:rPr>
      <w:rFonts w:ascii="Cambria" w:hAnsi="Cambria"/>
      <w:b/>
      <w:kern w:val="32"/>
      <w:sz w:val="32"/>
      <w:szCs w:val="20"/>
    </w:rPr>
  </w:style>
  <w:style w:type="paragraph" w:styleId="21">
    <w:name w:val="heading 2"/>
    <w:aliases w:val="H2,2,sub-sect,h2,Б2,RTC,iz2"/>
    <w:basedOn w:val="a5"/>
    <w:next w:val="a5"/>
    <w:link w:val="22"/>
    <w:uiPriority w:val="99"/>
    <w:qFormat/>
    <w:rsid w:val="00F471BB"/>
    <w:pPr>
      <w:keepNext/>
      <w:widowControl w:val="0"/>
      <w:spacing w:before="240" w:after="240"/>
      <w:jc w:val="center"/>
      <w:outlineLvl w:val="1"/>
    </w:pPr>
    <w:rPr>
      <w:rFonts w:ascii="Cambria" w:hAnsi="Cambria"/>
      <w:b/>
      <w:i/>
      <w:sz w:val="28"/>
      <w:szCs w:val="20"/>
    </w:rPr>
  </w:style>
  <w:style w:type="paragraph" w:styleId="31">
    <w:name w:val="heading 3"/>
    <w:aliases w:val="H3 + Times New Roman,11 pt,Not Italic,After:  0 pt,H3"/>
    <w:basedOn w:val="a5"/>
    <w:next w:val="a5"/>
    <w:link w:val="32"/>
    <w:uiPriority w:val="9"/>
    <w:qFormat/>
    <w:rsid w:val="00F471BB"/>
    <w:pPr>
      <w:keepNext/>
      <w:widowControl w:val="0"/>
      <w:shd w:val="clear" w:color="auto" w:fill="FFFFFF"/>
      <w:autoSpaceDE w:val="0"/>
      <w:autoSpaceDN w:val="0"/>
      <w:adjustRightInd w:val="0"/>
      <w:spacing w:before="60"/>
      <w:ind w:left="567"/>
      <w:outlineLvl w:val="2"/>
    </w:pPr>
    <w:rPr>
      <w:rFonts w:ascii="Cambria" w:hAnsi="Cambria"/>
      <w:b/>
      <w:sz w:val="26"/>
      <w:szCs w:val="20"/>
    </w:rPr>
  </w:style>
  <w:style w:type="paragraph" w:styleId="4">
    <w:name w:val="heading 4"/>
    <w:aliases w:val="H4"/>
    <w:basedOn w:val="a5"/>
    <w:next w:val="a5"/>
    <w:link w:val="40"/>
    <w:uiPriority w:val="99"/>
    <w:qFormat/>
    <w:rsid w:val="00F471BB"/>
    <w:pPr>
      <w:keepNext/>
      <w:ind w:left="720" w:firstLine="696"/>
      <w:jc w:val="both"/>
      <w:outlineLvl w:val="3"/>
    </w:pPr>
    <w:rPr>
      <w:rFonts w:ascii="Calibri" w:hAnsi="Calibri"/>
      <w:b/>
      <w:sz w:val="28"/>
      <w:szCs w:val="20"/>
    </w:rPr>
  </w:style>
  <w:style w:type="paragraph" w:styleId="5">
    <w:name w:val="heading 5"/>
    <w:aliases w:val="H5,h5,h51,H51,h52,test,Block Label,Level 3 - i"/>
    <w:basedOn w:val="a5"/>
    <w:next w:val="a5"/>
    <w:link w:val="50"/>
    <w:uiPriority w:val="99"/>
    <w:qFormat/>
    <w:rsid w:val="00F471BB"/>
    <w:pPr>
      <w:widowControl w:val="0"/>
      <w:spacing w:before="240" w:after="60"/>
      <w:outlineLvl w:val="4"/>
    </w:pPr>
    <w:rPr>
      <w:rFonts w:ascii="Calibri" w:hAnsi="Calibri"/>
      <w:b/>
      <w:i/>
      <w:sz w:val="26"/>
      <w:szCs w:val="20"/>
    </w:rPr>
  </w:style>
  <w:style w:type="paragraph" w:styleId="6">
    <w:name w:val="heading 6"/>
    <w:aliases w:val="Heading 6 Char,PIM 6,Gliederung6,RTC 6"/>
    <w:basedOn w:val="a5"/>
    <w:next w:val="a5"/>
    <w:link w:val="60"/>
    <w:uiPriority w:val="99"/>
    <w:qFormat/>
    <w:rsid w:val="00F471BB"/>
    <w:pPr>
      <w:keepNext/>
      <w:widowControl w:val="0"/>
      <w:shd w:val="clear" w:color="auto" w:fill="FFFFFF"/>
      <w:autoSpaceDE w:val="0"/>
      <w:autoSpaceDN w:val="0"/>
      <w:adjustRightInd w:val="0"/>
      <w:ind w:left="102" w:right="82" w:hanging="11"/>
      <w:outlineLvl w:val="5"/>
    </w:pPr>
    <w:rPr>
      <w:rFonts w:ascii="Calibri" w:hAnsi="Calibri"/>
      <w:b/>
      <w:sz w:val="20"/>
      <w:szCs w:val="20"/>
    </w:rPr>
  </w:style>
  <w:style w:type="paragraph" w:styleId="7">
    <w:name w:val="heading 7"/>
    <w:aliases w:val="RTC7"/>
    <w:basedOn w:val="a5"/>
    <w:next w:val="a5"/>
    <w:link w:val="70"/>
    <w:uiPriority w:val="99"/>
    <w:qFormat/>
    <w:rsid w:val="00F471BB"/>
    <w:pPr>
      <w:keepNext/>
      <w:widowControl w:val="0"/>
      <w:shd w:val="clear" w:color="auto" w:fill="FFFFFF"/>
      <w:autoSpaceDE w:val="0"/>
      <w:autoSpaceDN w:val="0"/>
      <w:adjustRightInd w:val="0"/>
      <w:spacing w:before="60"/>
      <w:ind w:left="102" w:right="130"/>
      <w:outlineLvl w:val="6"/>
    </w:pPr>
    <w:rPr>
      <w:rFonts w:ascii="Calibri" w:hAnsi="Calibri"/>
      <w:szCs w:val="20"/>
    </w:rPr>
  </w:style>
  <w:style w:type="paragraph" w:styleId="8">
    <w:name w:val="heading 8"/>
    <w:basedOn w:val="a5"/>
    <w:next w:val="a5"/>
    <w:link w:val="80"/>
    <w:uiPriority w:val="99"/>
    <w:qFormat/>
    <w:rsid w:val="00F471BB"/>
    <w:pPr>
      <w:keepNext/>
      <w:widowControl w:val="0"/>
      <w:shd w:val="clear" w:color="auto" w:fill="FFFFFF"/>
      <w:tabs>
        <w:tab w:val="left" w:pos="1661"/>
      </w:tabs>
      <w:autoSpaceDE w:val="0"/>
      <w:autoSpaceDN w:val="0"/>
      <w:adjustRightInd w:val="0"/>
      <w:ind w:left="102" w:right="102"/>
      <w:jc w:val="both"/>
      <w:outlineLvl w:val="7"/>
    </w:pPr>
    <w:rPr>
      <w:rFonts w:ascii="Calibri" w:hAnsi="Calibri"/>
      <w:i/>
      <w:szCs w:val="20"/>
    </w:rPr>
  </w:style>
  <w:style w:type="paragraph" w:styleId="9">
    <w:name w:val="heading 9"/>
    <w:basedOn w:val="a5"/>
    <w:next w:val="a5"/>
    <w:link w:val="90"/>
    <w:uiPriority w:val="99"/>
    <w:qFormat/>
    <w:rsid w:val="00F471BB"/>
    <w:pPr>
      <w:keepNext/>
      <w:widowControl w:val="0"/>
      <w:shd w:val="clear" w:color="auto" w:fill="FFFFFF"/>
      <w:autoSpaceDE w:val="0"/>
      <w:autoSpaceDN w:val="0"/>
      <w:adjustRightInd w:val="0"/>
      <w:spacing w:before="60"/>
      <w:ind w:left="102"/>
      <w:outlineLvl w:val="8"/>
    </w:pPr>
    <w:rPr>
      <w:rFonts w:ascii="Cambria" w:hAnsi="Cambria"/>
      <w:sz w:val="20"/>
      <w:szCs w:val="20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customStyle="1" w:styleId="12">
    <w:name w:val="Заголовок 1 Знак"/>
    <w:aliases w:val="H1 Знак,Заголовок параграфа (1.) Знак"/>
    <w:basedOn w:val="a6"/>
    <w:link w:val="11"/>
    <w:locked/>
    <w:rsid w:val="00F471BB"/>
    <w:rPr>
      <w:rFonts w:ascii="Cambria" w:hAnsi="Cambria" w:cs="Times New Roman"/>
      <w:b/>
      <w:kern w:val="32"/>
      <w:sz w:val="32"/>
    </w:rPr>
  </w:style>
  <w:style w:type="character" w:customStyle="1" w:styleId="22">
    <w:name w:val="Заголовок 2 Знак"/>
    <w:aliases w:val="H2 Знак,2 Знак,sub-sect Знак,h2 Знак,Б2 Знак,RTC Знак,iz2 Знак"/>
    <w:basedOn w:val="a6"/>
    <w:link w:val="21"/>
    <w:uiPriority w:val="9"/>
    <w:locked/>
    <w:rsid w:val="00F471BB"/>
    <w:rPr>
      <w:rFonts w:ascii="Cambria" w:hAnsi="Cambria" w:cs="Times New Roman"/>
      <w:b/>
      <w:i/>
      <w:sz w:val="28"/>
    </w:rPr>
  </w:style>
  <w:style w:type="character" w:customStyle="1" w:styleId="32">
    <w:name w:val="Заголовок 3 Знак"/>
    <w:aliases w:val="H3 + Times New Roman Знак,11 pt Знак,Not Italic Знак,After:  0 pt Знак,H3 Знак"/>
    <w:basedOn w:val="a6"/>
    <w:link w:val="31"/>
    <w:uiPriority w:val="9"/>
    <w:locked/>
    <w:rsid w:val="00F471BB"/>
    <w:rPr>
      <w:rFonts w:ascii="Cambria" w:hAnsi="Cambria" w:cs="Times New Roman"/>
      <w:b/>
      <w:sz w:val="26"/>
    </w:rPr>
  </w:style>
  <w:style w:type="character" w:customStyle="1" w:styleId="40">
    <w:name w:val="Заголовок 4 Знак"/>
    <w:aliases w:val="H4 Знак"/>
    <w:basedOn w:val="a6"/>
    <w:link w:val="4"/>
    <w:uiPriority w:val="99"/>
    <w:locked/>
    <w:rsid w:val="00F471BB"/>
    <w:rPr>
      <w:rFonts w:ascii="Calibri" w:hAnsi="Calibri" w:cs="Times New Roman"/>
      <w:b/>
      <w:sz w:val="28"/>
    </w:rPr>
  </w:style>
  <w:style w:type="character" w:customStyle="1" w:styleId="50">
    <w:name w:val="Заголовок 5 Знак"/>
    <w:aliases w:val="H5 Знак,h5 Знак,h51 Знак,H51 Знак,h52 Знак,test Знак,Block Label Знак,Level 3 - i Знак"/>
    <w:basedOn w:val="a6"/>
    <w:link w:val="5"/>
    <w:uiPriority w:val="99"/>
    <w:locked/>
    <w:rsid w:val="00F471BB"/>
    <w:rPr>
      <w:rFonts w:ascii="Calibri" w:hAnsi="Calibri" w:cs="Times New Roman"/>
      <w:b/>
      <w:i/>
      <w:sz w:val="26"/>
    </w:rPr>
  </w:style>
  <w:style w:type="character" w:customStyle="1" w:styleId="60">
    <w:name w:val="Заголовок 6 Знак"/>
    <w:aliases w:val="Heading 6 Char Знак,PIM 6 Знак,Gliederung6 Знак,RTC 6 Знак"/>
    <w:basedOn w:val="a6"/>
    <w:link w:val="6"/>
    <w:uiPriority w:val="99"/>
    <w:locked/>
    <w:rsid w:val="00F471BB"/>
    <w:rPr>
      <w:rFonts w:ascii="Calibri" w:hAnsi="Calibri" w:cs="Times New Roman"/>
      <w:b/>
    </w:rPr>
  </w:style>
  <w:style w:type="character" w:customStyle="1" w:styleId="70">
    <w:name w:val="Заголовок 7 Знак"/>
    <w:aliases w:val="RTC7 Знак"/>
    <w:basedOn w:val="a6"/>
    <w:link w:val="7"/>
    <w:uiPriority w:val="99"/>
    <w:locked/>
    <w:rsid w:val="00F471BB"/>
    <w:rPr>
      <w:rFonts w:ascii="Calibri" w:hAnsi="Calibri" w:cs="Times New Roman"/>
      <w:sz w:val="24"/>
    </w:rPr>
  </w:style>
  <w:style w:type="character" w:customStyle="1" w:styleId="80">
    <w:name w:val="Заголовок 8 Знак"/>
    <w:basedOn w:val="a6"/>
    <w:link w:val="8"/>
    <w:uiPriority w:val="99"/>
    <w:locked/>
    <w:rsid w:val="00F471BB"/>
    <w:rPr>
      <w:rFonts w:ascii="Calibri" w:hAnsi="Calibri" w:cs="Times New Roman"/>
      <w:i/>
      <w:sz w:val="24"/>
    </w:rPr>
  </w:style>
  <w:style w:type="character" w:customStyle="1" w:styleId="90">
    <w:name w:val="Заголовок 9 Знак"/>
    <w:basedOn w:val="a6"/>
    <w:link w:val="9"/>
    <w:uiPriority w:val="99"/>
    <w:locked/>
    <w:rsid w:val="00F471BB"/>
    <w:rPr>
      <w:rFonts w:ascii="Cambria" w:hAnsi="Cambria" w:cs="Times New Roman"/>
    </w:rPr>
  </w:style>
  <w:style w:type="paragraph" w:styleId="a9">
    <w:name w:val="Balloon Text"/>
    <w:basedOn w:val="a5"/>
    <w:link w:val="aa"/>
    <w:uiPriority w:val="99"/>
    <w:semiHidden/>
    <w:rsid w:val="00F471BB"/>
    <w:rPr>
      <w:rFonts w:ascii="Tahoma" w:hAnsi="Tahoma"/>
      <w:sz w:val="16"/>
      <w:szCs w:val="20"/>
    </w:rPr>
  </w:style>
  <w:style w:type="character" w:customStyle="1" w:styleId="aa">
    <w:name w:val="Текст выноски Знак"/>
    <w:basedOn w:val="a6"/>
    <w:link w:val="a9"/>
    <w:uiPriority w:val="99"/>
    <w:semiHidden/>
    <w:locked/>
    <w:rsid w:val="00F471BB"/>
    <w:rPr>
      <w:rFonts w:ascii="Tahoma" w:hAnsi="Tahoma" w:cs="Times New Roman"/>
      <w:sz w:val="16"/>
    </w:rPr>
  </w:style>
  <w:style w:type="paragraph" w:customStyle="1" w:styleId="a3">
    <w:name w:val="Тире"/>
    <w:basedOn w:val="a5"/>
    <w:uiPriority w:val="99"/>
    <w:rsid w:val="00F471BB"/>
    <w:pPr>
      <w:widowControl w:val="0"/>
      <w:numPr>
        <w:numId w:val="1"/>
      </w:numPr>
      <w:spacing w:after="120"/>
    </w:pPr>
    <w:rPr>
      <w:rFonts w:eastAsia="MS Mincho"/>
      <w:lang w:eastAsia="ja-JP"/>
    </w:rPr>
  </w:style>
  <w:style w:type="paragraph" w:styleId="ab">
    <w:name w:val="Title"/>
    <w:basedOn w:val="a5"/>
    <w:link w:val="ac"/>
    <w:uiPriority w:val="10"/>
    <w:qFormat/>
    <w:rsid w:val="00F471BB"/>
    <w:pPr>
      <w:widowControl w:val="0"/>
      <w:jc w:val="center"/>
    </w:pPr>
    <w:rPr>
      <w:rFonts w:ascii="Cambria" w:hAnsi="Cambria"/>
      <w:b/>
      <w:kern w:val="28"/>
      <w:sz w:val="32"/>
      <w:szCs w:val="20"/>
    </w:rPr>
  </w:style>
  <w:style w:type="character" w:customStyle="1" w:styleId="ac">
    <w:name w:val="Заголовок Знак"/>
    <w:basedOn w:val="a6"/>
    <w:link w:val="ab"/>
    <w:uiPriority w:val="10"/>
    <w:locked/>
    <w:rsid w:val="00F471BB"/>
    <w:rPr>
      <w:rFonts w:ascii="Cambria" w:hAnsi="Cambria" w:cs="Times New Roman"/>
      <w:b/>
      <w:kern w:val="28"/>
      <w:sz w:val="32"/>
    </w:rPr>
  </w:style>
  <w:style w:type="paragraph" w:styleId="ad">
    <w:name w:val="Body Text"/>
    <w:aliases w:val="Основной текст по центру,Основной текст таблиц,в таблице,таблицы,в таблицах,Письмо в Интернет, в таблице, в таблицах"/>
    <w:basedOn w:val="a5"/>
    <w:link w:val="ae"/>
    <w:uiPriority w:val="99"/>
    <w:rsid w:val="00F471BB"/>
    <w:pPr>
      <w:widowControl w:val="0"/>
      <w:spacing w:after="120"/>
    </w:pPr>
    <w:rPr>
      <w:szCs w:val="20"/>
    </w:rPr>
  </w:style>
  <w:style w:type="character" w:customStyle="1" w:styleId="ae">
    <w:name w:val="Основной текст Знак"/>
    <w:aliases w:val="Основной текст по центру Знак,Основной текст таблиц Знак,в таблице Знак,таблицы Знак,в таблицах Знак,Письмо в Интернет Знак, в таблице Знак, в таблицах Знак"/>
    <w:basedOn w:val="a6"/>
    <w:link w:val="ad"/>
    <w:uiPriority w:val="99"/>
    <w:locked/>
    <w:rsid w:val="00F471BB"/>
    <w:rPr>
      <w:rFonts w:cs="Times New Roman"/>
      <w:sz w:val="24"/>
    </w:rPr>
  </w:style>
  <w:style w:type="paragraph" w:styleId="33">
    <w:name w:val="Body Text 3"/>
    <w:basedOn w:val="a5"/>
    <w:link w:val="34"/>
    <w:uiPriority w:val="99"/>
    <w:rsid w:val="00F471BB"/>
    <w:pPr>
      <w:widowControl w:val="0"/>
      <w:jc w:val="both"/>
    </w:pPr>
    <w:rPr>
      <w:sz w:val="16"/>
      <w:szCs w:val="20"/>
    </w:rPr>
  </w:style>
  <w:style w:type="character" w:customStyle="1" w:styleId="34">
    <w:name w:val="Основной текст 3 Знак"/>
    <w:basedOn w:val="a6"/>
    <w:link w:val="33"/>
    <w:uiPriority w:val="99"/>
    <w:locked/>
    <w:rsid w:val="00F471BB"/>
    <w:rPr>
      <w:rFonts w:cs="Times New Roman"/>
      <w:sz w:val="16"/>
    </w:rPr>
  </w:style>
  <w:style w:type="paragraph" w:styleId="35">
    <w:name w:val="Body Text Indent 3"/>
    <w:basedOn w:val="a5"/>
    <w:link w:val="36"/>
    <w:uiPriority w:val="99"/>
    <w:rsid w:val="00F471BB"/>
    <w:pPr>
      <w:widowControl w:val="0"/>
      <w:spacing w:after="120"/>
      <w:ind w:left="426"/>
      <w:jc w:val="both"/>
    </w:pPr>
    <w:rPr>
      <w:sz w:val="16"/>
      <w:szCs w:val="20"/>
    </w:rPr>
  </w:style>
  <w:style w:type="character" w:customStyle="1" w:styleId="36">
    <w:name w:val="Основной текст с отступом 3 Знак"/>
    <w:link w:val="35"/>
    <w:uiPriority w:val="99"/>
    <w:locked/>
    <w:rsid w:val="00F471BB"/>
    <w:rPr>
      <w:sz w:val="16"/>
    </w:rPr>
  </w:style>
  <w:style w:type="character" w:customStyle="1" w:styleId="BodyTextIndent3Char">
    <w:name w:val="Body Text Indent 3 Char"/>
    <w:basedOn w:val="a6"/>
    <w:uiPriority w:val="99"/>
    <w:semiHidden/>
    <w:locked/>
    <w:rsid w:val="005F5EA5"/>
    <w:rPr>
      <w:rFonts w:cs="Times New Roman"/>
      <w:sz w:val="16"/>
    </w:rPr>
  </w:style>
  <w:style w:type="paragraph" w:styleId="af">
    <w:name w:val="footnote text"/>
    <w:basedOn w:val="a5"/>
    <w:link w:val="af0"/>
    <w:uiPriority w:val="99"/>
    <w:rsid w:val="00F471BB"/>
    <w:pPr>
      <w:widowControl w:val="0"/>
    </w:pPr>
    <w:rPr>
      <w:sz w:val="20"/>
      <w:szCs w:val="20"/>
    </w:rPr>
  </w:style>
  <w:style w:type="character" w:customStyle="1" w:styleId="af0">
    <w:name w:val="Текст сноски Знак"/>
    <w:basedOn w:val="a6"/>
    <w:link w:val="af"/>
    <w:uiPriority w:val="99"/>
    <w:locked/>
    <w:rsid w:val="00F471BB"/>
    <w:rPr>
      <w:rFonts w:cs="Times New Roman"/>
      <w:sz w:val="20"/>
    </w:rPr>
  </w:style>
  <w:style w:type="paragraph" w:styleId="23">
    <w:name w:val="Body Text Indent 2"/>
    <w:basedOn w:val="a5"/>
    <w:link w:val="24"/>
    <w:uiPriority w:val="99"/>
    <w:rsid w:val="00F471BB"/>
    <w:pPr>
      <w:widowControl w:val="0"/>
      <w:spacing w:after="120"/>
      <w:ind w:left="709"/>
    </w:pPr>
    <w:rPr>
      <w:szCs w:val="20"/>
    </w:rPr>
  </w:style>
  <w:style w:type="character" w:customStyle="1" w:styleId="24">
    <w:name w:val="Основной текст с отступом 2 Знак"/>
    <w:basedOn w:val="a6"/>
    <w:link w:val="23"/>
    <w:uiPriority w:val="99"/>
    <w:locked/>
    <w:rsid w:val="00F471BB"/>
    <w:rPr>
      <w:rFonts w:cs="Times New Roman"/>
      <w:sz w:val="24"/>
    </w:rPr>
  </w:style>
  <w:style w:type="paragraph" w:styleId="af1">
    <w:name w:val="Body Text Indent"/>
    <w:aliases w:val="текст,Body Text Indent1"/>
    <w:basedOn w:val="a5"/>
    <w:link w:val="af2"/>
    <w:rsid w:val="00F471BB"/>
    <w:pPr>
      <w:widowControl w:val="0"/>
      <w:ind w:left="5954"/>
    </w:pPr>
    <w:rPr>
      <w:szCs w:val="20"/>
    </w:rPr>
  </w:style>
  <w:style w:type="character" w:customStyle="1" w:styleId="af2">
    <w:name w:val="Основной текст с отступом Знак"/>
    <w:aliases w:val="текст Знак,Body Text Indent1 Знак"/>
    <w:basedOn w:val="a6"/>
    <w:link w:val="af1"/>
    <w:uiPriority w:val="99"/>
    <w:locked/>
    <w:rsid w:val="00F471BB"/>
    <w:rPr>
      <w:rFonts w:cs="Times New Roman"/>
      <w:sz w:val="24"/>
    </w:rPr>
  </w:style>
  <w:style w:type="paragraph" w:styleId="af3">
    <w:name w:val="footer"/>
    <w:basedOn w:val="a5"/>
    <w:link w:val="af4"/>
    <w:uiPriority w:val="99"/>
    <w:rsid w:val="00F471BB"/>
    <w:pPr>
      <w:tabs>
        <w:tab w:val="center" w:pos="4677"/>
        <w:tab w:val="right" w:pos="9355"/>
      </w:tabs>
    </w:pPr>
    <w:rPr>
      <w:szCs w:val="20"/>
    </w:rPr>
  </w:style>
  <w:style w:type="character" w:customStyle="1" w:styleId="af4">
    <w:name w:val="Нижний колонтитул Знак"/>
    <w:basedOn w:val="a6"/>
    <w:link w:val="af3"/>
    <w:uiPriority w:val="99"/>
    <w:locked/>
    <w:rsid w:val="00F471BB"/>
    <w:rPr>
      <w:rFonts w:cs="Times New Roman"/>
      <w:sz w:val="24"/>
    </w:rPr>
  </w:style>
  <w:style w:type="character" w:styleId="af5">
    <w:name w:val="page number"/>
    <w:basedOn w:val="a6"/>
    <w:uiPriority w:val="99"/>
    <w:rsid w:val="00F471BB"/>
    <w:rPr>
      <w:rFonts w:cs="Times New Roman"/>
    </w:rPr>
  </w:style>
  <w:style w:type="paragraph" w:styleId="af6">
    <w:name w:val="header"/>
    <w:basedOn w:val="a5"/>
    <w:link w:val="af7"/>
    <w:uiPriority w:val="99"/>
    <w:rsid w:val="00F471BB"/>
    <w:pPr>
      <w:tabs>
        <w:tab w:val="center" w:pos="4677"/>
        <w:tab w:val="right" w:pos="9355"/>
      </w:tabs>
    </w:pPr>
    <w:rPr>
      <w:szCs w:val="20"/>
    </w:rPr>
  </w:style>
  <w:style w:type="character" w:customStyle="1" w:styleId="af7">
    <w:name w:val="Верхний колонтитул Знак"/>
    <w:basedOn w:val="a6"/>
    <w:link w:val="af6"/>
    <w:uiPriority w:val="99"/>
    <w:locked/>
    <w:rsid w:val="00F471BB"/>
    <w:rPr>
      <w:rFonts w:cs="Times New Roman"/>
      <w:sz w:val="24"/>
    </w:rPr>
  </w:style>
  <w:style w:type="paragraph" w:styleId="25">
    <w:name w:val="Body Text 2"/>
    <w:basedOn w:val="a5"/>
    <w:link w:val="26"/>
    <w:uiPriority w:val="99"/>
    <w:rsid w:val="00F471BB"/>
    <w:pPr>
      <w:ind w:right="5896"/>
      <w:jc w:val="both"/>
    </w:pPr>
    <w:rPr>
      <w:szCs w:val="20"/>
    </w:rPr>
  </w:style>
  <w:style w:type="character" w:customStyle="1" w:styleId="26">
    <w:name w:val="Основной текст 2 Знак"/>
    <w:basedOn w:val="a6"/>
    <w:link w:val="25"/>
    <w:uiPriority w:val="99"/>
    <w:locked/>
    <w:rsid w:val="00F471BB"/>
    <w:rPr>
      <w:rFonts w:cs="Times New Roman"/>
      <w:sz w:val="24"/>
    </w:rPr>
  </w:style>
  <w:style w:type="paragraph" w:styleId="af8">
    <w:name w:val="Block Text"/>
    <w:basedOn w:val="a5"/>
    <w:rsid w:val="00F471BB"/>
    <w:pPr>
      <w:widowControl w:val="0"/>
      <w:shd w:val="clear" w:color="auto" w:fill="FFFFFF"/>
      <w:autoSpaceDE w:val="0"/>
      <w:autoSpaceDN w:val="0"/>
      <w:adjustRightInd w:val="0"/>
      <w:spacing w:before="120" w:line="322" w:lineRule="exact"/>
      <w:ind w:left="79" w:right="125"/>
      <w:jc w:val="center"/>
    </w:pPr>
    <w:rPr>
      <w:color w:val="000000"/>
      <w:spacing w:val="-1"/>
      <w:sz w:val="28"/>
      <w:szCs w:val="28"/>
    </w:rPr>
  </w:style>
  <w:style w:type="paragraph" w:customStyle="1" w:styleId="13">
    <w:name w:val="Пункт1"/>
    <w:basedOn w:val="a5"/>
    <w:rsid w:val="00F471BB"/>
    <w:pPr>
      <w:spacing w:line="360" w:lineRule="auto"/>
      <w:jc w:val="both"/>
    </w:pPr>
    <w:rPr>
      <w:sz w:val="28"/>
      <w:szCs w:val="28"/>
    </w:rPr>
  </w:style>
  <w:style w:type="paragraph" w:customStyle="1" w:styleId="ConsNonformat">
    <w:name w:val="ConsNonformat"/>
    <w:rsid w:val="00F471BB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customStyle="1" w:styleId="ConsTitle">
    <w:name w:val="ConsTitle"/>
    <w:uiPriority w:val="99"/>
    <w:rsid w:val="00F471BB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customStyle="1" w:styleId="ConsNormal">
    <w:name w:val="ConsNormal"/>
    <w:rsid w:val="00F471BB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character" w:customStyle="1" w:styleId="webofficeattributevalue1">
    <w:name w:val="webofficeattributevalue1"/>
    <w:rsid w:val="00CC5F24"/>
    <w:rPr>
      <w:rFonts w:ascii="Verdana" w:hAnsi="Verdana"/>
      <w:color w:val="000000"/>
      <w:sz w:val="18"/>
      <w:u w:val="none"/>
      <w:effect w:val="none"/>
    </w:rPr>
  </w:style>
  <w:style w:type="paragraph" w:customStyle="1" w:styleId="14">
    <w:name w:val="Абзац списка1"/>
    <w:basedOn w:val="a5"/>
    <w:uiPriority w:val="99"/>
    <w:rsid w:val="00D5199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table" w:styleId="af9">
    <w:name w:val="Table Grid"/>
    <w:basedOn w:val="a7"/>
    <w:uiPriority w:val="59"/>
    <w:rsid w:val="00D51999"/>
    <w:rPr>
      <w:rFonts w:ascii="Calibri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5">
    <w:name w:val="Светлая заливка1"/>
    <w:uiPriority w:val="99"/>
    <w:rsid w:val="00D51999"/>
    <w:rPr>
      <w:rFonts w:ascii="Calibri" w:hAnsi="Calibri"/>
      <w:color w:val="000000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a">
    <w:name w:val="annotation reference"/>
    <w:basedOn w:val="a6"/>
    <w:rsid w:val="00D51999"/>
    <w:rPr>
      <w:rFonts w:cs="Times New Roman"/>
      <w:sz w:val="16"/>
    </w:rPr>
  </w:style>
  <w:style w:type="paragraph" w:styleId="afb">
    <w:name w:val="annotation text"/>
    <w:basedOn w:val="a5"/>
    <w:link w:val="afc"/>
    <w:uiPriority w:val="99"/>
    <w:rsid w:val="00D51999"/>
    <w:pPr>
      <w:spacing w:after="200" w:line="276" w:lineRule="auto"/>
    </w:pPr>
    <w:rPr>
      <w:rFonts w:ascii="Calibri" w:hAnsi="Calibri"/>
      <w:sz w:val="20"/>
      <w:szCs w:val="20"/>
      <w:lang w:eastAsia="en-US"/>
    </w:rPr>
  </w:style>
  <w:style w:type="character" w:customStyle="1" w:styleId="afc">
    <w:name w:val="Текст примечания Знак"/>
    <w:basedOn w:val="a6"/>
    <w:link w:val="afb"/>
    <w:uiPriority w:val="99"/>
    <w:locked/>
    <w:rsid w:val="00D51999"/>
    <w:rPr>
      <w:rFonts w:ascii="Calibri" w:hAnsi="Calibri" w:cs="Times New Roman"/>
      <w:sz w:val="20"/>
      <w:lang w:eastAsia="en-US"/>
    </w:rPr>
  </w:style>
  <w:style w:type="paragraph" w:styleId="afd">
    <w:name w:val="annotation subject"/>
    <w:basedOn w:val="afb"/>
    <w:next w:val="afb"/>
    <w:link w:val="afe"/>
    <w:uiPriority w:val="99"/>
    <w:semiHidden/>
    <w:rsid w:val="00D51999"/>
    <w:rPr>
      <w:b/>
    </w:rPr>
  </w:style>
  <w:style w:type="character" w:customStyle="1" w:styleId="afe">
    <w:name w:val="Тема примечания Знак"/>
    <w:basedOn w:val="afc"/>
    <w:link w:val="afd"/>
    <w:uiPriority w:val="99"/>
    <w:semiHidden/>
    <w:locked/>
    <w:rsid w:val="00D51999"/>
    <w:rPr>
      <w:rFonts w:ascii="Calibri" w:hAnsi="Calibri" w:cs="Times New Roman"/>
      <w:b/>
      <w:sz w:val="20"/>
      <w:lang w:eastAsia="en-US"/>
    </w:rPr>
  </w:style>
  <w:style w:type="character" w:styleId="aff">
    <w:name w:val="Strong"/>
    <w:basedOn w:val="a6"/>
    <w:uiPriority w:val="22"/>
    <w:qFormat/>
    <w:rsid w:val="00D51999"/>
    <w:rPr>
      <w:rFonts w:cs="Times New Roman"/>
      <w:b/>
    </w:rPr>
  </w:style>
  <w:style w:type="paragraph" w:customStyle="1" w:styleId="27">
    <w:name w:val="Абзац списка2"/>
    <w:basedOn w:val="a5"/>
    <w:uiPriority w:val="99"/>
    <w:rsid w:val="00773D93"/>
    <w:pPr>
      <w:ind w:left="720"/>
      <w:contextualSpacing/>
    </w:pPr>
  </w:style>
  <w:style w:type="character" w:customStyle="1" w:styleId="41">
    <w:name w:val="Знак Знак4"/>
    <w:uiPriority w:val="99"/>
    <w:semiHidden/>
    <w:locked/>
    <w:rsid w:val="00773D93"/>
    <w:rPr>
      <w:rFonts w:ascii="Times New Roman" w:hAnsi="Times New Roman"/>
      <w:sz w:val="20"/>
    </w:rPr>
  </w:style>
  <w:style w:type="paragraph" w:styleId="aff0">
    <w:name w:val="Date"/>
    <w:basedOn w:val="a5"/>
    <w:next w:val="a5"/>
    <w:link w:val="aff1"/>
    <w:uiPriority w:val="99"/>
    <w:locked/>
    <w:rsid w:val="008858F5"/>
    <w:rPr>
      <w:szCs w:val="20"/>
    </w:rPr>
  </w:style>
  <w:style w:type="character" w:customStyle="1" w:styleId="aff1">
    <w:name w:val="Дата Знак"/>
    <w:basedOn w:val="a6"/>
    <w:link w:val="aff0"/>
    <w:uiPriority w:val="99"/>
    <w:semiHidden/>
    <w:locked/>
    <w:rsid w:val="00DF0CE8"/>
    <w:rPr>
      <w:rFonts w:cs="Times New Roman"/>
      <w:sz w:val="24"/>
    </w:rPr>
  </w:style>
  <w:style w:type="paragraph" w:customStyle="1" w:styleId="aff2">
    <w:name w:val="Текст документа"/>
    <w:basedOn w:val="ad"/>
    <w:uiPriority w:val="99"/>
    <w:rsid w:val="00171D7E"/>
    <w:pPr>
      <w:widowControl/>
      <w:spacing w:after="0"/>
      <w:ind w:firstLine="720"/>
      <w:jc w:val="both"/>
    </w:pPr>
    <w:rPr>
      <w:sz w:val="28"/>
    </w:rPr>
  </w:style>
  <w:style w:type="paragraph" w:customStyle="1" w:styleId="16">
    <w:name w:val="Рецензия1"/>
    <w:hidden/>
    <w:uiPriority w:val="99"/>
    <w:semiHidden/>
    <w:rsid w:val="008953BB"/>
    <w:rPr>
      <w:sz w:val="24"/>
      <w:szCs w:val="24"/>
    </w:rPr>
  </w:style>
  <w:style w:type="paragraph" w:customStyle="1" w:styleId="28">
    <w:name w:val="Рецензия2"/>
    <w:hidden/>
    <w:uiPriority w:val="99"/>
    <w:semiHidden/>
    <w:rsid w:val="00151426"/>
    <w:rPr>
      <w:sz w:val="24"/>
      <w:szCs w:val="24"/>
    </w:rPr>
  </w:style>
  <w:style w:type="paragraph" w:styleId="aff3">
    <w:name w:val="Revision"/>
    <w:hidden/>
    <w:uiPriority w:val="99"/>
    <w:semiHidden/>
    <w:rsid w:val="002C1B6C"/>
    <w:rPr>
      <w:sz w:val="24"/>
      <w:szCs w:val="24"/>
    </w:rPr>
  </w:style>
  <w:style w:type="paragraph" w:styleId="aff4">
    <w:name w:val="List Paragraph"/>
    <w:aliases w:val="Нумерованый список,List Paragraph1,Абзац маркированнный,1,UL,1. Абзац списка,Table-Normal,RSHB_Table-Normal,Предусловия,Subtle Emphasis,ПАРАГРАФ,head 5,Светлая сетка - Акцент 31,Нумерованный спиков,List Paragraph,Bullet_IRAO"/>
    <w:basedOn w:val="a5"/>
    <w:link w:val="aff5"/>
    <w:uiPriority w:val="34"/>
    <w:qFormat/>
    <w:rsid w:val="00F14DD0"/>
    <w:pPr>
      <w:ind w:left="720"/>
      <w:contextualSpacing/>
    </w:pPr>
  </w:style>
  <w:style w:type="paragraph" w:customStyle="1" w:styleId="aff6">
    <w:name w:val="Стиль начало"/>
    <w:basedOn w:val="a5"/>
    <w:uiPriority w:val="99"/>
    <w:rsid w:val="00F14DD0"/>
    <w:pPr>
      <w:spacing w:line="264" w:lineRule="auto"/>
    </w:pPr>
    <w:rPr>
      <w:sz w:val="28"/>
      <w:szCs w:val="28"/>
    </w:rPr>
  </w:style>
  <w:style w:type="paragraph" w:customStyle="1" w:styleId="caaieiaie1">
    <w:name w:val="caaieiaie 1"/>
    <w:basedOn w:val="a5"/>
    <w:next w:val="a5"/>
    <w:rsid w:val="00D4311F"/>
    <w:pPr>
      <w:keepNext/>
      <w:widowControl w:val="0"/>
      <w:jc w:val="both"/>
    </w:pPr>
    <w:rPr>
      <w:sz w:val="28"/>
      <w:szCs w:val="28"/>
    </w:rPr>
  </w:style>
  <w:style w:type="paragraph" w:customStyle="1" w:styleId="220">
    <w:name w:val="Стиль22"/>
    <w:basedOn w:val="ad"/>
    <w:rsid w:val="00D4311F"/>
    <w:pPr>
      <w:widowControl/>
      <w:spacing w:after="0"/>
      <w:jc w:val="both"/>
    </w:pPr>
    <w:rPr>
      <w:iCs/>
      <w:sz w:val="28"/>
      <w:szCs w:val="28"/>
    </w:rPr>
  </w:style>
  <w:style w:type="paragraph" w:customStyle="1" w:styleId="aff7">
    <w:name w:val="Норм_док"/>
    <w:basedOn w:val="ad"/>
    <w:rsid w:val="00D4311F"/>
    <w:pPr>
      <w:spacing w:before="60" w:after="0" w:line="288" w:lineRule="auto"/>
      <w:ind w:firstLine="720"/>
      <w:jc w:val="both"/>
    </w:pPr>
    <w:rPr>
      <w:iCs/>
      <w:sz w:val="28"/>
      <w:szCs w:val="28"/>
    </w:rPr>
  </w:style>
  <w:style w:type="paragraph" w:customStyle="1" w:styleId="17">
    <w:name w:val="Без интервала1"/>
    <w:basedOn w:val="a5"/>
    <w:uiPriority w:val="99"/>
    <w:rsid w:val="00D4311F"/>
  </w:style>
  <w:style w:type="paragraph" w:customStyle="1" w:styleId="font6">
    <w:name w:val="font6"/>
    <w:basedOn w:val="a5"/>
    <w:rsid w:val="00D4311F"/>
    <w:pPr>
      <w:spacing w:before="100" w:beforeAutospacing="1" w:after="100" w:afterAutospacing="1"/>
    </w:pPr>
    <w:rPr>
      <w:rFonts w:ascii="Arial CYR" w:eastAsia="Arial Unicode MS" w:hAnsi="Arial CYR" w:cs="Arial CYR"/>
    </w:rPr>
  </w:style>
  <w:style w:type="character" w:styleId="aff8">
    <w:name w:val="Hyperlink"/>
    <w:basedOn w:val="a6"/>
    <w:uiPriority w:val="99"/>
    <w:locked/>
    <w:rsid w:val="00D4311F"/>
    <w:rPr>
      <w:rFonts w:cs="Times New Roman"/>
      <w:color w:val="0000FF"/>
      <w:u w:val="single"/>
    </w:rPr>
  </w:style>
  <w:style w:type="paragraph" w:styleId="18">
    <w:name w:val="toc 1"/>
    <w:basedOn w:val="a5"/>
    <w:next w:val="a5"/>
    <w:autoRedefine/>
    <w:uiPriority w:val="39"/>
    <w:qFormat/>
    <w:rsid w:val="00D4311F"/>
  </w:style>
  <w:style w:type="paragraph" w:styleId="29">
    <w:name w:val="toc 2"/>
    <w:basedOn w:val="a5"/>
    <w:next w:val="a5"/>
    <w:autoRedefine/>
    <w:uiPriority w:val="39"/>
    <w:qFormat/>
    <w:rsid w:val="00D4311F"/>
    <w:pPr>
      <w:ind w:left="240"/>
    </w:pPr>
  </w:style>
  <w:style w:type="paragraph" w:styleId="37">
    <w:name w:val="toc 3"/>
    <w:basedOn w:val="a5"/>
    <w:next w:val="a5"/>
    <w:autoRedefine/>
    <w:uiPriority w:val="39"/>
    <w:rsid w:val="00D4311F"/>
    <w:pPr>
      <w:ind w:left="480"/>
    </w:pPr>
  </w:style>
  <w:style w:type="paragraph" w:customStyle="1" w:styleId="2a">
    <w:name w:val="Знак2"/>
    <w:basedOn w:val="a5"/>
    <w:rsid w:val="00D4311F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9">
    <w:name w:val="Знак Знак Знак1"/>
    <w:basedOn w:val="a5"/>
    <w:rsid w:val="00D4311F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ff9">
    <w:name w:val="FollowedHyperlink"/>
    <w:basedOn w:val="a6"/>
    <w:locked/>
    <w:rsid w:val="00D4311F"/>
    <w:rPr>
      <w:rFonts w:cs="Times New Roman"/>
      <w:color w:val="800080"/>
      <w:u w:val="single"/>
    </w:rPr>
  </w:style>
  <w:style w:type="paragraph" w:customStyle="1" w:styleId="221">
    <w:name w:val="Знак22"/>
    <w:basedOn w:val="a5"/>
    <w:uiPriority w:val="99"/>
    <w:rsid w:val="00D4311F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a">
    <w:name w:val="Знак"/>
    <w:basedOn w:val="a5"/>
    <w:rsid w:val="00D4311F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pple-style-span">
    <w:name w:val="apple-style-span"/>
    <w:rsid w:val="00D4311F"/>
  </w:style>
  <w:style w:type="character" w:customStyle="1" w:styleId="apple-converted-space">
    <w:name w:val="apple-converted-space"/>
    <w:rsid w:val="00D4311F"/>
  </w:style>
  <w:style w:type="paragraph" w:customStyle="1" w:styleId="1a">
    <w:name w:val="Обычный1"/>
    <w:rsid w:val="00D4311F"/>
    <w:pPr>
      <w:suppressAutoHyphens/>
    </w:pPr>
    <w:rPr>
      <w:color w:val="000000"/>
      <w:sz w:val="20"/>
      <w:szCs w:val="20"/>
    </w:rPr>
  </w:style>
  <w:style w:type="paragraph" w:customStyle="1" w:styleId="A10">
    <w:name w:val="A1"/>
    <w:basedOn w:val="a5"/>
    <w:rsid w:val="00D4311F"/>
    <w:pPr>
      <w:tabs>
        <w:tab w:val="num" w:pos="360"/>
      </w:tabs>
      <w:ind w:left="360" w:hanging="360"/>
    </w:pPr>
    <w:rPr>
      <w:sz w:val="28"/>
      <w:szCs w:val="28"/>
    </w:rPr>
  </w:style>
  <w:style w:type="paragraph" w:customStyle="1" w:styleId="A20">
    <w:name w:val="A2"/>
    <w:basedOn w:val="a5"/>
    <w:rsid w:val="00D4311F"/>
    <w:pPr>
      <w:tabs>
        <w:tab w:val="num" w:pos="792"/>
      </w:tabs>
      <w:ind w:left="792" w:hanging="432"/>
    </w:pPr>
    <w:rPr>
      <w:sz w:val="28"/>
      <w:szCs w:val="28"/>
    </w:rPr>
  </w:style>
  <w:style w:type="paragraph" w:customStyle="1" w:styleId="A30">
    <w:name w:val="A3"/>
    <w:basedOn w:val="a5"/>
    <w:rsid w:val="00D4311F"/>
    <w:pPr>
      <w:numPr>
        <w:ilvl w:val="2"/>
        <w:numId w:val="2"/>
      </w:numPr>
      <w:spacing w:before="120"/>
      <w:jc w:val="both"/>
    </w:pPr>
    <w:rPr>
      <w:sz w:val="28"/>
      <w:szCs w:val="28"/>
    </w:rPr>
  </w:style>
  <w:style w:type="paragraph" w:customStyle="1" w:styleId="ConsPlusNormal">
    <w:name w:val="ConsPlusNormal"/>
    <w:rsid w:val="00D4311F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character" w:customStyle="1" w:styleId="FontStyle57">
    <w:name w:val="Font Style57"/>
    <w:rsid w:val="00D4311F"/>
    <w:rPr>
      <w:rFonts w:ascii="Times New Roman" w:hAnsi="Times New Roman"/>
      <w:sz w:val="20"/>
    </w:rPr>
  </w:style>
  <w:style w:type="paragraph" w:customStyle="1" w:styleId="38">
    <w:name w:val="Заг3"/>
    <w:basedOn w:val="31"/>
    <w:rsid w:val="00D4311F"/>
    <w:pPr>
      <w:shd w:val="clear" w:color="auto" w:fill="auto"/>
      <w:tabs>
        <w:tab w:val="left" w:pos="1680"/>
      </w:tabs>
      <w:autoSpaceDE/>
      <w:autoSpaceDN/>
      <w:adjustRightInd/>
      <w:snapToGrid w:val="0"/>
      <w:spacing w:before="120" w:after="240"/>
      <w:ind w:left="1502" w:hanging="822"/>
    </w:pPr>
    <w:rPr>
      <w:rFonts w:ascii="Arial" w:hAnsi="Arial" w:cs="Arial"/>
      <w:bCs/>
      <w:sz w:val="24"/>
      <w:szCs w:val="24"/>
      <w:lang w:eastAsia="ko-KR"/>
    </w:rPr>
  </w:style>
  <w:style w:type="paragraph" w:styleId="affb">
    <w:name w:val="List Bullet"/>
    <w:basedOn w:val="a5"/>
    <w:autoRedefine/>
    <w:uiPriority w:val="99"/>
    <w:locked/>
    <w:rsid w:val="00D4311F"/>
    <w:pPr>
      <w:ind w:left="1795" w:hanging="283"/>
    </w:pPr>
  </w:style>
  <w:style w:type="paragraph" w:styleId="39">
    <w:name w:val="List Bullet 3"/>
    <w:basedOn w:val="a5"/>
    <w:autoRedefine/>
    <w:uiPriority w:val="99"/>
    <w:locked/>
    <w:rsid w:val="00D4311F"/>
    <w:pPr>
      <w:tabs>
        <w:tab w:val="num" w:pos="0"/>
      </w:tabs>
      <w:spacing w:after="120"/>
      <w:ind w:left="426" w:hanging="360"/>
      <w:jc w:val="both"/>
    </w:pPr>
    <w:rPr>
      <w:szCs w:val="20"/>
      <w:lang w:eastAsia="en-US"/>
    </w:rPr>
  </w:style>
  <w:style w:type="paragraph" w:customStyle="1" w:styleId="font0">
    <w:name w:val="font0"/>
    <w:basedOn w:val="a5"/>
    <w:rsid w:val="00D4311F"/>
    <w:pPr>
      <w:spacing w:before="100" w:beforeAutospacing="1" w:after="100" w:afterAutospacing="1"/>
    </w:pPr>
    <w:rPr>
      <w:rFonts w:ascii="Arial" w:eastAsia="Arial Unicode MS" w:hAnsi="Arial" w:cs="Arial"/>
      <w:sz w:val="20"/>
      <w:szCs w:val="20"/>
      <w:lang w:val="en-US" w:eastAsia="en-US"/>
    </w:rPr>
  </w:style>
  <w:style w:type="paragraph" w:customStyle="1" w:styleId="font5">
    <w:name w:val="font5"/>
    <w:basedOn w:val="a5"/>
    <w:rsid w:val="00D4311F"/>
    <w:pPr>
      <w:spacing w:before="100" w:beforeAutospacing="1" w:after="100" w:afterAutospacing="1"/>
    </w:pPr>
    <w:rPr>
      <w:rFonts w:ascii="Arial" w:eastAsia="Arial Unicode MS" w:hAnsi="Arial" w:cs="Arial"/>
      <w:sz w:val="16"/>
      <w:szCs w:val="16"/>
      <w:lang w:val="en-US" w:eastAsia="en-US"/>
    </w:rPr>
  </w:style>
  <w:style w:type="paragraph" w:customStyle="1" w:styleId="xl24">
    <w:name w:val="xl24"/>
    <w:basedOn w:val="a5"/>
    <w:rsid w:val="00D431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lang w:val="en-US" w:eastAsia="en-US"/>
    </w:rPr>
  </w:style>
  <w:style w:type="paragraph" w:customStyle="1" w:styleId="xl25">
    <w:name w:val="xl25"/>
    <w:basedOn w:val="a5"/>
    <w:rsid w:val="00D431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26">
    <w:name w:val="xl26"/>
    <w:basedOn w:val="a5"/>
    <w:rsid w:val="00D4311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27">
    <w:name w:val="xl27"/>
    <w:basedOn w:val="a5"/>
    <w:rsid w:val="00D4311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28">
    <w:name w:val="xl28"/>
    <w:basedOn w:val="a5"/>
    <w:rsid w:val="00D4311F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29">
    <w:name w:val="xl29"/>
    <w:basedOn w:val="a5"/>
    <w:rsid w:val="00D4311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30">
    <w:name w:val="xl30"/>
    <w:basedOn w:val="a5"/>
    <w:rsid w:val="00D431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31">
    <w:name w:val="xl31"/>
    <w:basedOn w:val="a5"/>
    <w:rsid w:val="00D4311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32">
    <w:name w:val="xl32"/>
    <w:basedOn w:val="a5"/>
    <w:rsid w:val="00D4311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33">
    <w:name w:val="xl33"/>
    <w:basedOn w:val="a5"/>
    <w:rsid w:val="00D4311F"/>
    <w:pPr>
      <w:spacing w:before="100" w:beforeAutospacing="1" w:after="100" w:afterAutospacing="1"/>
    </w:pPr>
    <w:rPr>
      <w:rFonts w:ascii="Arial Unicode MS" w:eastAsia="Arial Unicode MS" w:hAnsi="Arial Unicode MS" w:cs="Arial Unicode MS"/>
      <w:lang w:val="en-US" w:eastAsia="en-US"/>
    </w:rPr>
  </w:style>
  <w:style w:type="paragraph" w:customStyle="1" w:styleId="xl34">
    <w:name w:val="xl34"/>
    <w:basedOn w:val="a5"/>
    <w:rsid w:val="00D4311F"/>
    <w:pP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35">
    <w:name w:val="xl35"/>
    <w:basedOn w:val="a5"/>
    <w:rsid w:val="00D431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36">
    <w:name w:val="xl36"/>
    <w:basedOn w:val="a5"/>
    <w:rsid w:val="00D4311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37">
    <w:name w:val="xl37"/>
    <w:basedOn w:val="a5"/>
    <w:rsid w:val="00D4311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38">
    <w:name w:val="xl38"/>
    <w:basedOn w:val="a5"/>
    <w:rsid w:val="00D4311F"/>
    <w:pPr>
      <w:spacing w:before="100" w:beforeAutospacing="1" w:after="100" w:afterAutospacing="1"/>
    </w:pPr>
    <w:rPr>
      <w:rFonts w:ascii="Arial Unicode MS" w:eastAsia="Arial Unicode MS" w:hAnsi="Arial Unicode MS" w:cs="Arial Unicode MS"/>
      <w:lang w:val="en-US" w:eastAsia="en-US"/>
    </w:rPr>
  </w:style>
  <w:style w:type="paragraph" w:customStyle="1" w:styleId="xl39">
    <w:name w:val="xl39"/>
    <w:basedOn w:val="a5"/>
    <w:rsid w:val="00D4311F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40">
    <w:name w:val="xl40"/>
    <w:basedOn w:val="a5"/>
    <w:rsid w:val="00D431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41">
    <w:name w:val="xl41"/>
    <w:basedOn w:val="a5"/>
    <w:rsid w:val="00D4311F"/>
    <w:pPr>
      <w:pBdr>
        <w:top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42">
    <w:name w:val="xl42"/>
    <w:basedOn w:val="a5"/>
    <w:rsid w:val="00D4311F"/>
    <w:pP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43">
    <w:name w:val="xl43"/>
    <w:basedOn w:val="a5"/>
    <w:rsid w:val="00D4311F"/>
    <w:pP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44">
    <w:name w:val="xl44"/>
    <w:basedOn w:val="a5"/>
    <w:rsid w:val="00D4311F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45">
    <w:name w:val="xl45"/>
    <w:basedOn w:val="a5"/>
    <w:rsid w:val="00D4311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46">
    <w:name w:val="xl46"/>
    <w:basedOn w:val="a5"/>
    <w:rsid w:val="00D4311F"/>
    <w:pPr>
      <w:pBdr>
        <w:bottom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47">
    <w:name w:val="xl47"/>
    <w:basedOn w:val="a5"/>
    <w:rsid w:val="00D431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lang w:val="en-US" w:eastAsia="en-US"/>
    </w:rPr>
  </w:style>
  <w:style w:type="paragraph" w:customStyle="1" w:styleId="xl48">
    <w:name w:val="xl48"/>
    <w:basedOn w:val="a5"/>
    <w:rsid w:val="00D431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lang w:val="en-US" w:eastAsia="en-US"/>
    </w:rPr>
  </w:style>
  <w:style w:type="paragraph" w:customStyle="1" w:styleId="xl49">
    <w:name w:val="xl49"/>
    <w:basedOn w:val="a5"/>
    <w:rsid w:val="00D431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lang w:val="en-US" w:eastAsia="en-US"/>
    </w:rPr>
  </w:style>
  <w:style w:type="paragraph" w:customStyle="1" w:styleId="xl50">
    <w:name w:val="xl50"/>
    <w:basedOn w:val="a5"/>
    <w:rsid w:val="00D4311F"/>
    <w:pPr>
      <w:shd w:val="clear" w:color="auto" w:fill="FFFFFF"/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51">
    <w:name w:val="xl51"/>
    <w:basedOn w:val="a5"/>
    <w:rsid w:val="00D4311F"/>
    <w:pPr>
      <w:shd w:val="clear" w:color="auto" w:fill="FFFFFF"/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52">
    <w:name w:val="xl52"/>
    <w:basedOn w:val="a5"/>
    <w:rsid w:val="00D4311F"/>
    <w:pPr>
      <w:shd w:val="clear" w:color="auto" w:fill="FFFFFF"/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53">
    <w:name w:val="xl53"/>
    <w:basedOn w:val="a5"/>
    <w:rsid w:val="00D4311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b/>
      <w:bCs/>
      <w:lang w:val="en-US" w:eastAsia="en-US"/>
    </w:rPr>
  </w:style>
  <w:style w:type="paragraph" w:customStyle="1" w:styleId="xl54">
    <w:name w:val="xl54"/>
    <w:basedOn w:val="a5"/>
    <w:rsid w:val="00D4311F"/>
    <w:pPr>
      <w:pBdr>
        <w:top w:val="single" w:sz="8" w:space="0" w:color="auto"/>
        <w:bottom w:val="single" w:sz="4" w:space="0" w:color="auto"/>
        <w:right w:val="single" w:sz="8" w:space="0" w:color="auto"/>
      </w:pBdr>
      <w:shd w:val="clear" w:color="auto" w:fill="CC99FF"/>
      <w:spacing w:before="100" w:beforeAutospacing="1" w:after="100" w:afterAutospacing="1"/>
    </w:pPr>
    <w:rPr>
      <w:rFonts w:eastAsia="Arial Unicode MS"/>
      <w:b/>
      <w:bCs/>
      <w:lang w:val="en-US" w:eastAsia="en-US"/>
    </w:rPr>
  </w:style>
  <w:style w:type="paragraph" w:customStyle="1" w:styleId="xl55">
    <w:name w:val="xl55"/>
    <w:basedOn w:val="a5"/>
    <w:rsid w:val="00D4311F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eastAsia="Arial Unicode MS"/>
      <w:b/>
      <w:bCs/>
      <w:lang w:val="en-US" w:eastAsia="en-US"/>
    </w:rPr>
  </w:style>
  <w:style w:type="paragraph" w:customStyle="1" w:styleId="xl56">
    <w:name w:val="xl56"/>
    <w:basedOn w:val="a5"/>
    <w:rsid w:val="00D4311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57">
    <w:name w:val="xl57"/>
    <w:basedOn w:val="a5"/>
    <w:rsid w:val="00D4311F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58">
    <w:name w:val="xl58"/>
    <w:basedOn w:val="a5"/>
    <w:rsid w:val="00D4311F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59">
    <w:name w:val="xl59"/>
    <w:basedOn w:val="a5"/>
    <w:rsid w:val="00D4311F"/>
    <w:pPr>
      <w:pBdr>
        <w:top w:val="single" w:sz="4" w:space="0" w:color="auto"/>
        <w:right w:val="single" w:sz="8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60">
    <w:name w:val="xl60"/>
    <w:basedOn w:val="a5"/>
    <w:rsid w:val="00D4311F"/>
    <w:pPr>
      <w:pBdr>
        <w:left w:val="single" w:sz="8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61">
    <w:name w:val="xl61"/>
    <w:basedOn w:val="a5"/>
    <w:rsid w:val="00D4311F"/>
    <w:pPr>
      <w:pBdr>
        <w:right w:val="single" w:sz="8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62">
    <w:name w:val="xl62"/>
    <w:basedOn w:val="a5"/>
    <w:rsid w:val="00D4311F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63">
    <w:name w:val="xl63"/>
    <w:basedOn w:val="a5"/>
    <w:rsid w:val="00D4311F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64">
    <w:name w:val="xl64"/>
    <w:basedOn w:val="a5"/>
    <w:rsid w:val="00D4311F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65">
    <w:name w:val="xl65"/>
    <w:basedOn w:val="a5"/>
    <w:rsid w:val="00D4311F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66">
    <w:name w:val="xl66"/>
    <w:basedOn w:val="a5"/>
    <w:rsid w:val="00D4311F"/>
    <w:pPr>
      <w:spacing w:before="100" w:beforeAutospacing="1" w:after="100" w:afterAutospacing="1"/>
    </w:pPr>
    <w:rPr>
      <w:rFonts w:eastAsia="Arial Unicode MS"/>
      <w:b/>
      <w:bCs/>
      <w:lang w:val="en-US" w:eastAsia="en-US"/>
    </w:rPr>
  </w:style>
  <w:style w:type="paragraph" w:customStyle="1" w:styleId="xl67">
    <w:name w:val="xl67"/>
    <w:basedOn w:val="a5"/>
    <w:rsid w:val="00D4311F"/>
    <w:pP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68">
    <w:name w:val="xl68"/>
    <w:basedOn w:val="a5"/>
    <w:rsid w:val="00D4311F"/>
    <w:pP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69">
    <w:name w:val="xl69"/>
    <w:basedOn w:val="a5"/>
    <w:rsid w:val="00D4311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lang w:val="en-US" w:eastAsia="en-US"/>
    </w:rPr>
  </w:style>
  <w:style w:type="paragraph" w:customStyle="1" w:styleId="xl70">
    <w:name w:val="xl70"/>
    <w:basedOn w:val="a5"/>
    <w:rsid w:val="00D4311F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lang w:val="en-US" w:eastAsia="en-US"/>
    </w:rPr>
  </w:style>
  <w:style w:type="paragraph" w:customStyle="1" w:styleId="xl71">
    <w:name w:val="xl71"/>
    <w:basedOn w:val="a5"/>
    <w:rsid w:val="00D4311F"/>
    <w:pPr>
      <w:pBdr>
        <w:top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72">
    <w:name w:val="xl72"/>
    <w:basedOn w:val="a5"/>
    <w:rsid w:val="00D4311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73">
    <w:name w:val="xl73"/>
    <w:basedOn w:val="a5"/>
    <w:rsid w:val="00D4311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74">
    <w:name w:val="xl74"/>
    <w:basedOn w:val="a5"/>
    <w:rsid w:val="00D431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75">
    <w:name w:val="xl75"/>
    <w:basedOn w:val="a5"/>
    <w:rsid w:val="00D4311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76">
    <w:name w:val="xl76"/>
    <w:basedOn w:val="a5"/>
    <w:rsid w:val="00D4311F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77">
    <w:name w:val="xl77"/>
    <w:basedOn w:val="a5"/>
    <w:rsid w:val="00D4311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78">
    <w:name w:val="xl78"/>
    <w:basedOn w:val="a5"/>
    <w:rsid w:val="00D4311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lang w:val="en-US" w:eastAsia="en-US"/>
    </w:rPr>
  </w:style>
  <w:style w:type="paragraph" w:customStyle="1" w:styleId="xl79">
    <w:name w:val="xl79"/>
    <w:basedOn w:val="a5"/>
    <w:rsid w:val="00D431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80">
    <w:name w:val="xl80"/>
    <w:basedOn w:val="a5"/>
    <w:rsid w:val="00D4311F"/>
    <w:pPr>
      <w:pBdr>
        <w:top w:val="single" w:sz="8" w:space="0" w:color="auto"/>
        <w:bottom w:val="single" w:sz="4" w:space="0" w:color="auto"/>
      </w:pBdr>
      <w:shd w:val="clear" w:color="auto" w:fill="CC99FF"/>
      <w:spacing w:before="100" w:beforeAutospacing="1" w:after="100" w:afterAutospacing="1"/>
      <w:jc w:val="center"/>
    </w:pPr>
    <w:rPr>
      <w:rFonts w:eastAsia="Arial Unicode MS"/>
      <w:b/>
      <w:bCs/>
      <w:lang w:val="en-US" w:eastAsia="en-US"/>
    </w:rPr>
  </w:style>
  <w:style w:type="paragraph" w:customStyle="1" w:styleId="xl81">
    <w:name w:val="xl81"/>
    <w:basedOn w:val="a5"/>
    <w:rsid w:val="00D4311F"/>
    <w:pPr>
      <w:pBdr>
        <w:top w:val="single" w:sz="8" w:space="0" w:color="auto"/>
        <w:bottom w:val="single" w:sz="4" w:space="0" w:color="auto"/>
      </w:pBdr>
      <w:shd w:val="clear" w:color="auto" w:fill="CC99FF"/>
      <w:spacing w:before="100" w:beforeAutospacing="1" w:after="100" w:afterAutospacing="1"/>
      <w:jc w:val="center"/>
    </w:pPr>
    <w:rPr>
      <w:rFonts w:eastAsia="Arial Unicode MS"/>
      <w:b/>
      <w:bCs/>
      <w:lang w:val="en-US" w:eastAsia="en-US"/>
    </w:rPr>
  </w:style>
  <w:style w:type="paragraph" w:customStyle="1" w:styleId="xl82">
    <w:name w:val="xl82"/>
    <w:basedOn w:val="a5"/>
    <w:rsid w:val="00D4311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b/>
      <w:bCs/>
      <w:lang w:val="en-US" w:eastAsia="en-US"/>
    </w:rPr>
  </w:style>
  <w:style w:type="paragraph" w:customStyle="1" w:styleId="xl83">
    <w:name w:val="xl83"/>
    <w:basedOn w:val="a5"/>
    <w:rsid w:val="00D4311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b/>
      <w:bCs/>
      <w:lang w:val="en-US" w:eastAsia="en-US"/>
    </w:rPr>
  </w:style>
  <w:style w:type="paragraph" w:customStyle="1" w:styleId="xl84">
    <w:name w:val="xl84"/>
    <w:basedOn w:val="a5"/>
    <w:rsid w:val="00D4311F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b/>
      <w:bCs/>
      <w:lang w:val="en-US" w:eastAsia="en-US"/>
    </w:rPr>
  </w:style>
  <w:style w:type="paragraph" w:customStyle="1" w:styleId="xl85">
    <w:name w:val="xl85"/>
    <w:basedOn w:val="a5"/>
    <w:rsid w:val="00D4311F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b/>
      <w:bCs/>
      <w:lang w:val="en-US" w:eastAsia="en-US"/>
    </w:rPr>
  </w:style>
  <w:style w:type="paragraph" w:customStyle="1" w:styleId="xl86">
    <w:name w:val="xl86"/>
    <w:basedOn w:val="a5"/>
    <w:rsid w:val="00D4311F"/>
    <w:pPr>
      <w:pBdr>
        <w:top w:val="single" w:sz="8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b/>
      <w:bCs/>
      <w:lang w:val="en-US" w:eastAsia="en-US"/>
    </w:rPr>
  </w:style>
  <w:style w:type="paragraph" w:customStyle="1" w:styleId="xl87">
    <w:name w:val="xl87"/>
    <w:basedOn w:val="a5"/>
    <w:rsid w:val="00D4311F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b/>
      <w:bCs/>
      <w:lang w:val="en-US" w:eastAsia="en-US"/>
    </w:rPr>
  </w:style>
  <w:style w:type="paragraph" w:customStyle="1" w:styleId="xl88">
    <w:name w:val="xl88"/>
    <w:basedOn w:val="a5"/>
    <w:rsid w:val="00D4311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b/>
      <w:bCs/>
      <w:lang w:val="en-US" w:eastAsia="en-US"/>
    </w:rPr>
  </w:style>
  <w:style w:type="paragraph" w:customStyle="1" w:styleId="xl89">
    <w:name w:val="xl89"/>
    <w:basedOn w:val="a5"/>
    <w:rsid w:val="00D4311F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90">
    <w:name w:val="xl90"/>
    <w:basedOn w:val="a5"/>
    <w:rsid w:val="00D431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91">
    <w:name w:val="xl91"/>
    <w:basedOn w:val="a5"/>
    <w:rsid w:val="00D431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affc">
    <w:name w:val="ТекстОбычный"/>
    <w:rsid w:val="00D4311F"/>
    <w:pPr>
      <w:spacing w:line="360" w:lineRule="auto"/>
      <w:ind w:firstLine="851"/>
      <w:jc w:val="both"/>
    </w:pPr>
    <w:rPr>
      <w:sz w:val="24"/>
      <w:szCs w:val="20"/>
    </w:rPr>
  </w:style>
  <w:style w:type="paragraph" w:customStyle="1" w:styleId="Pick">
    <w:name w:val="Pick"/>
    <w:basedOn w:val="a5"/>
    <w:rsid w:val="00D4311F"/>
    <w:pPr>
      <w:keepNext/>
      <w:widowControl w:val="0"/>
      <w:spacing w:before="240" w:after="240"/>
      <w:jc w:val="center"/>
    </w:pPr>
    <w:rPr>
      <w:szCs w:val="20"/>
    </w:rPr>
  </w:style>
  <w:style w:type="paragraph" w:styleId="affd">
    <w:name w:val="Plain Text"/>
    <w:basedOn w:val="a5"/>
    <w:link w:val="affe"/>
    <w:uiPriority w:val="99"/>
    <w:locked/>
    <w:rsid w:val="00D4311F"/>
    <w:pPr>
      <w:spacing w:before="80" w:after="80" w:line="360" w:lineRule="auto"/>
      <w:ind w:firstLine="567"/>
    </w:pPr>
    <w:rPr>
      <w:rFonts w:ascii="Courier New" w:hAnsi="Courier New"/>
      <w:sz w:val="20"/>
      <w:szCs w:val="20"/>
      <w:lang w:eastAsia="en-US"/>
    </w:rPr>
  </w:style>
  <w:style w:type="character" w:customStyle="1" w:styleId="affe">
    <w:name w:val="Текст Знак"/>
    <w:basedOn w:val="a6"/>
    <w:link w:val="affd"/>
    <w:uiPriority w:val="99"/>
    <w:locked/>
    <w:rsid w:val="00D4311F"/>
    <w:rPr>
      <w:rFonts w:ascii="Courier New" w:hAnsi="Courier New" w:cs="Times New Roman"/>
      <w:sz w:val="20"/>
      <w:szCs w:val="20"/>
      <w:lang w:eastAsia="en-US"/>
    </w:rPr>
  </w:style>
  <w:style w:type="paragraph" w:customStyle="1" w:styleId="afff">
    <w:name w:val="Список маркированный"/>
    <w:basedOn w:val="a5"/>
    <w:rsid w:val="00D4311F"/>
    <w:pPr>
      <w:spacing w:line="360" w:lineRule="auto"/>
      <w:jc w:val="both"/>
    </w:pPr>
    <w:rPr>
      <w:rFonts w:ascii="Arial" w:hAnsi="Arial"/>
      <w:sz w:val="22"/>
      <w:szCs w:val="20"/>
      <w:lang w:eastAsia="en-US"/>
    </w:rPr>
  </w:style>
  <w:style w:type="paragraph" w:customStyle="1" w:styleId="afff0">
    <w:name w:val="Таблица"/>
    <w:basedOn w:val="a5"/>
    <w:rsid w:val="00D4311F"/>
    <w:pPr>
      <w:spacing w:before="40" w:line="360" w:lineRule="auto"/>
      <w:jc w:val="both"/>
    </w:pPr>
    <w:rPr>
      <w:rFonts w:ascii="Arial" w:hAnsi="Arial"/>
      <w:sz w:val="22"/>
      <w:szCs w:val="20"/>
      <w:lang w:eastAsia="en-US"/>
    </w:rPr>
  </w:style>
  <w:style w:type="paragraph" w:styleId="51">
    <w:name w:val="toc 5"/>
    <w:basedOn w:val="a5"/>
    <w:next w:val="a5"/>
    <w:autoRedefine/>
    <w:uiPriority w:val="99"/>
    <w:rsid w:val="00D4311F"/>
    <w:pPr>
      <w:ind w:left="720"/>
    </w:pPr>
    <w:rPr>
      <w:sz w:val="20"/>
      <w:szCs w:val="20"/>
      <w:lang w:val="en-US" w:eastAsia="en-US"/>
    </w:rPr>
  </w:style>
  <w:style w:type="paragraph" w:styleId="42">
    <w:name w:val="toc 4"/>
    <w:basedOn w:val="a5"/>
    <w:next w:val="a5"/>
    <w:autoRedefine/>
    <w:uiPriority w:val="99"/>
    <w:rsid w:val="00D4311F"/>
    <w:pPr>
      <w:ind w:left="480"/>
    </w:pPr>
    <w:rPr>
      <w:sz w:val="20"/>
      <w:szCs w:val="20"/>
      <w:lang w:val="en-US" w:eastAsia="en-US"/>
    </w:rPr>
  </w:style>
  <w:style w:type="paragraph" w:styleId="61">
    <w:name w:val="toc 6"/>
    <w:basedOn w:val="a5"/>
    <w:next w:val="a5"/>
    <w:autoRedefine/>
    <w:uiPriority w:val="99"/>
    <w:rsid w:val="00D4311F"/>
    <w:pPr>
      <w:ind w:left="960"/>
    </w:pPr>
    <w:rPr>
      <w:sz w:val="20"/>
      <w:szCs w:val="20"/>
      <w:lang w:val="en-US" w:eastAsia="en-US"/>
    </w:rPr>
  </w:style>
  <w:style w:type="paragraph" w:styleId="71">
    <w:name w:val="toc 7"/>
    <w:basedOn w:val="a5"/>
    <w:next w:val="a5"/>
    <w:autoRedefine/>
    <w:uiPriority w:val="99"/>
    <w:rsid w:val="00D4311F"/>
    <w:pPr>
      <w:ind w:left="1200"/>
    </w:pPr>
    <w:rPr>
      <w:sz w:val="20"/>
      <w:szCs w:val="20"/>
      <w:lang w:val="en-US" w:eastAsia="en-US"/>
    </w:rPr>
  </w:style>
  <w:style w:type="paragraph" w:styleId="81">
    <w:name w:val="toc 8"/>
    <w:basedOn w:val="a5"/>
    <w:next w:val="a5"/>
    <w:autoRedefine/>
    <w:uiPriority w:val="99"/>
    <w:rsid w:val="00D4311F"/>
    <w:pPr>
      <w:ind w:left="1440"/>
    </w:pPr>
    <w:rPr>
      <w:sz w:val="20"/>
      <w:szCs w:val="20"/>
      <w:lang w:val="en-US" w:eastAsia="en-US"/>
    </w:rPr>
  </w:style>
  <w:style w:type="paragraph" w:styleId="91">
    <w:name w:val="toc 9"/>
    <w:basedOn w:val="a5"/>
    <w:next w:val="a5"/>
    <w:autoRedefine/>
    <w:uiPriority w:val="99"/>
    <w:rsid w:val="00D4311F"/>
    <w:pPr>
      <w:ind w:left="1680"/>
    </w:pPr>
    <w:rPr>
      <w:sz w:val="20"/>
      <w:szCs w:val="20"/>
      <w:lang w:val="en-US" w:eastAsia="en-US"/>
    </w:rPr>
  </w:style>
  <w:style w:type="paragraph" w:customStyle="1" w:styleId="2b">
    <w:name w:val="Заг2"/>
    <w:basedOn w:val="21"/>
    <w:rsid w:val="00D4311F"/>
    <w:pPr>
      <w:tabs>
        <w:tab w:val="left" w:pos="288"/>
      </w:tabs>
      <w:snapToGrid w:val="0"/>
      <w:ind w:left="1355" w:hanging="590"/>
      <w:jc w:val="left"/>
    </w:pPr>
    <w:rPr>
      <w:rFonts w:ascii="Arial" w:hAnsi="Arial" w:cs="Arial"/>
      <w:bCs/>
      <w:i w:val="0"/>
      <w:szCs w:val="28"/>
    </w:rPr>
  </w:style>
  <w:style w:type="paragraph" w:customStyle="1" w:styleId="Default">
    <w:name w:val="Default"/>
    <w:rsid w:val="00D4311F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66">
    <w:name w:val="Стиль по ширине Перед:  6 пт После:  6 пт"/>
    <w:basedOn w:val="Default"/>
    <w:next w:val="Default"/>
    <w:rsid w:val="00D4311F"/>
    <w:pPr>
      <w:spacing w:before="120" w:after="120"/>
    </w:pPr>
    <w:rPr>
      <w:color w:val="auto"/>
    </w:rPr>
  </w:style>
  <w:style w:type="paragraph" w:customStyle="1" w:styleId="1b">
    <w:name w:val="Заг1"/>
    <w:basedOn w:val="11"/>
    <w:link w:val="1c"/>
    <w:rsid w:val="00D4311F"/>
    <w:pPr>
      <w:widowControl w:val="0"/>
      <w:snapToGrid w:val="0"/>
      <w:spacing w:before="0" w:after="200"/>
    </w:pPr>
    <w:rPr>
      <w:rFonts w:ascii="Arial" w:hAnsi="Arial"/>
      <w:caps/>
      <w:spacing w:val="20"/>
      <w:sz w:val="20"/>
    </w:rPr>
  </w:style>
  <w:style w:type="character" w:customStyle="1" w:styleId="1c">
    <w:name w:val="Заг1 Знак"/>
    <w:link w:val="1b"/>
    <w:locked/>
    <w:rsid w:val="00D4311F"/>
    <w:rPr>
      <w:rFonts w:ascii="Arial" w:hAnsi="Arial"/>
      <w:b/>
      <w:caps/>
      <w:spacing w:val="20"/>
      <w:kern w:val="32"/>
      <w:sz w:val="20"/>
    </w:rPr>
  </w:style>
  <w:style w:type="paragraph" w:styleId="afff1">
    <w:name w:val="Normal (Web)"/>
    <w:basedOn w:val="a5"/>
    <w:uiPriority w:val="99"/>
    <w:locked/>
    <w:rsid w:val="00D4311F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lang w:val="en-US" w:eastAsia="en-US"/>
    </w:rPr>
  </w:style>
  <w:style w:type="paragraph" w:styleId="afff2">
    <w:name w:val="caption"/>
    <w:basedOn w:val="a5"/>
    <w:next w:val="a5"/>
    <w:uiPriority w:val="35"/>
    <w:qFormat/>
    <w:rsid w:val="00D4311F"/>
    <w:rPr>
      <w:b/>
      <w:bCs/>
      <w:sz w:val="20"/>
      <w:szCs w:val="20"/>
      <w:lang w:val="en-US" w:eastAsia="en-US"/>
    </w:rPr>
  </w:style>
  <w:style w:type="paragraph" w:customStyle="1" w:styleId="a4">
    <w:name w:val="Текст ТЗ"/>
    <w:basedOn w:val="11"/>
    <w:link w:val="afff3"/>
    <w:rsid w:val="00D4311F"/>
    <w:pPr>
      <w:numPr>
        <w:ilvl w:val="1"/>
        <w:numId w:val="3"/>
      </w:numPr>
      <w:suppressAutoHyphens/>
      <w:spacing w:before="0" w:after="0" w:line="312" w:lineRule="auto"/>
      <w:jc w:val="both"/>
    </w:pPr>
    <w:rPr>
      <w:rFonts w:ascii="Calibri" w:hAnsi="Calibri"/>
      <w:b w:val="0"/>
      <w:kern w:val="28"/>
      <w:sz w:val="28"/>
      <w:szCs w:val="28"/>
      <w:lang w:eastAsia="ko-KR"/>
    </w:rPr>
  </w:style>
  <w:style w:type="character" w:customStyle="1" w:styleId="afff3">
    <w:name w:val="Текст ТЗ Знак"/>
    <w:link w:val="a4"/>
    <w:locked/>
    <w:rsid w:val="00D4311F"/>
    <w:rPr>
      <w:rFonts w:ascii="Calibri" w:hAnsi="Calibri"/>
      <w:kern w:val="28"/>
      <w:sz w:val="28"/>
      <w:szCs w:val="28"/>
      <w:lang w:eastAsia="ko-KR"/>
    </w:rPr>
  </w:style>
  <w:style w:type="character" w:styleId="afff4">
    <w:name w:val="footnote reference"/>
    <w:basedOn w:val="a6"/>
    <w:locked/>
    <w:rsid w:val="00D4311F"/>
    <w:rPr>
      <w:rFonts w:cs="Times New Roman"/>
      <w:vertAlign w:val="superscript"/>
    </w:rPr>
  </w:style>
  <w:style w:type="character" w:customStyle="1" w:styleId="52">
    <w:name w:val="Знак Знак5"/>
    <w:uiPriority w:val="99"/>
    <w:locked/>
    <w:rsid w:val="00D4311F"/>
    <w:rPr>
      <w:rFonts w:eastAsia="Times New Roman"/>
      <w:sz w:val="24"/>
      <w:lang w:val="en-US"/>
    </w:rPr>
  </w:style>
  <w:style w:type="character" w:customStyle="1" w:styleId="310">
    <w:name w:val="Основной текст 3 Знак1"/>
    <w:uiPriority w:val="99"/>
    <w:rsid w:val="00D4311F"/>
    <w:rPr>
      <w:sz w:val="24"/>
      <w:lang w:val="ru-RU" w:eastAsia="ru-RU"/>
    </w:rPr>
  </w:style>
  <w:style w:type="paragraph" w:customStyle="1" w:styleId="afff5">
    <w:name w:val="Знак Знак Знак Знак Знак Знак"/>
    <w:basedOn w:val="a5"/>
    <w:next w:val="11"/>
    <w:uiPriority w:val="99"/>
    <w:rsid w:val="00D4311F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customStyle="1" w:styleId="210">
    <w:name w:val="Знак21"/>
    <w:basedOn w:val="a5"/>
    <w:uiPriority w:val="99"/>
    <w:rsid w:val="00D4311F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fff6">
    <w:name w:val="Основной текст по центру Знак Знак"/>
    <w:uiPriority w:val="99"/>
    <w:locked/>
    <w:rsid w:val="00D4311F"/>
    <w:rPr>
      <w:sz w:val="24"/>
    </w:rPr>
  </w:style>
  <w:style w:type="paragraph" w:customStyle="1" w:styleId="110">
    <w:name w:val="Абзац списка11"/>
    <w:basedOn w:val="a5"/>
    <w:uiPriority w:val="99"/>
    <w:rsid w:val="00D4311F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character" w:customStyle="1" w:styleId="62">
    <w:name w:val="Знак Знак6"/>
    <w:uiPriority w:val="99"/>
    <w:rsid w:val="00D4311F"/>
    <w:rPr>
      <w:rFonts w:eastAsia="MS Mincho"/>
      <w:sz w:val="24"/>
      <w:lang w:eastAsia="ja-JP"/>
    </w:rPr>
  </w:style>
  <w:style w:type="character" w:customStyle="1" w:styleId="72">
    <w:name w:val="Знак Знак7"/>
    <w:uiPriority w:val="99"/>
    <w:rsid w:val="00D4311F"/>
    <w:rPr>
      <w:sz w:val="24"/>
      <w:lang w:eastAsia="ru-RU"/>
    </w:rPr>
  </w:style>
  <w:style w:type="character" w:customStyle="1" w:styleId="afff7">
    <w:name w:val="Знак Знак"/>
    <w:uiPriority w:val="99"/>
    <w:rsid w:val="00D4311F"/>
    <w:rPr>
      <w:rFonts w:ascii="Courier New" w:hAnsi="Courier New"/>
      <w:lang w:eastAsia="en-US"/>
    </w:rPr>
  </w:style>
  <w:style w:type="character" w:customStyle="1" w:styleId="3a">
    <w:name w:val="Знак Знак3"/>
    <w:uiPriority w:val="99"/>
    <w:locked/>
    <w:rsid w:val="00D4311F"/>
    <w:rPr>
      <w:sz w:val="24"/>
    </w:rPr>
  </w:style>
  <w:style w:type="paragraph" w:customStyle="1" w:styleId="3b">
    <w:name w:val="Абзац списка3"/>
    <w:basedOn w:val="a5"/>
    <w:uiPriority w:val="99"/>
    <w:rsid w:val="00D4311F"/>
    <w:pPr>
      <w:ind w:left="720"/>
      <w:contextualSpacing/>
    </w:pPr>
  </w:style>
  <w:style w:type="character" w:customStyle="1" w:styleId="FontStyle32">
    <w:name w:val="Font Style32"/>
    <w:uiPriority w:val="99"/>
    <w:rsid w:val="00284C99"/>
    <w:rPr>
      <w:rFonts w:ascii="Times New Roman" w:hAnsi="Times New Roman"/>
      <w:b/>
      <w:sz w:val="20"/>
    </w:rPr>
  </w:style>
  <w:style w:type="character" w:customStyle="1" w:styleId="afff8">
    <w:name w:val="Текст концевой сноски Знак"/>
    <w:basedOn w:val="a6"/>
    <w:link w:val="afff9"/>
    <w:uiPriority w:val="99"/>
    <w:semiHidden/>
    <w:rsid w:val="00284C99"/>
    <w:rPr>
      <w:sz w:val="20"/>
      <w:szCs w:val="20"/>
    </w:rPr>
  </w:style>
  <w:style w:type="paragraph" w:styleId="afff9">
    <w:name w:val="endnote text"/>
    <w:basedOn w:val="a5"/>
    <w:link w:val="afff8"/>
    <w:uiPriority w:val="99"/>
    <w:semiHidden/>
    <w:unhideWhenUsed/>
    <w:locked/>
    <w:rsid w:val="00284C99"/>
    <w:rPr>
      <w:sz w:val="20"/>
      <w:szCs w:val="20"/>
    </w:rPr>
  </w:style>
  <w:style w:type="character" w:customStyle="1" w:styleId="GrekovaOA">
    <w:name w:val="Grekova_OA"/>
    <w:uiPriority w:val="99"/>
    <w:semiHidden/>
    <w:rsid w:val="00746807"/>
    <w:rPr>
      <w:color w:val="000000"/>
    </w:rPr>
  </w:style>
  <w:style w:type="character" w:customStyle="1" w:styleId="EndnoteTextChar1">
    <w:name w:val="Endnote Text Char1"/>
    <w:basedOn w:val="a6"/>
    <w:uiPriority w:val="99"/>
    <w:semiHidden/>
    <w:rsid w:val="00D91E0F"/>
    <w:rPr>
      <w:sz w:val="20"/>
      <w:szCs w:val="20"/>
    </w:rPr>
  </w:style>
  <w:style w:type="character" w:styleId="afffa">
    <w:name w:val="endnote reference"/>
    <w:basedOn w:val="a6"/>
    <w:uiPriority w:val="99"/>
    <w:semiHidden/>
    <w:unhideWhenUsed/>
    <w:locked/>
    <w:rsid w:val="00CE5200"/>
    <w:rPr>
      <w:vertAlign w:val="superscript"/>
    </w:rPr>
  </w:style>
  <w:style w:type="paragraph" w:customStyle="1" w:styleId="43">
    <w:name w:val="Основной текст4"/>
    <w:basedOn w:val="a5"/>
    <w:rsid w:val="00D651B5"/>
    <w:pPr>
      <w:widowControl w:val="0"/>
      <w:shd w:val="clear" w:color="auto" w:fill="FFFFFF"/>
      <w:spacing w:after="180" w:line="327" w:lineRule="exact"/>
      <w:ind w:hanging="340"/>
    </w:pPr>
    <w:rPr>
      <w:rFonts w:ascii="Sylfaen" w:eastAsia="Sylfaen" w:hAnsi="Sylfaen" w:cs="Sylfaen"/>
      <w:color w:val="000000"/>
      <w:sz w:val="27"/>
      <w:szCs w:val="27"/>
    </w:rPr>
  </w:style>
  <w:style w:type="paragraph" w:customStyle="1" w:styleId="afffb">
    <w:name w:val="Слева (без отступа)"/>
    <w:basedOn w:val="a5"/>
    <w:rsid w:val="00E83667"/>
    <w:pPr>
      <w:spacing w:after="120"/>
      <w:jc w:val="both"/>
    </w:pPr>
    <w:rPr>
      <w:sz w:val="28"/>
      <w:szCs w:val="28"/>
    </w:rPr>
  </w:style>
  <w:style w:type="numbering" w:customStyle="1" w:styleId="30">
    <w:name w:val="Стиль3"/>
    <w:rsid w:val="00E83667"/>
    <w:pPr>
      <w:numPr>
        <w:numId w:val="7"/>
      </w:numPr>
    </w:pPr>
  </w:style>
  <w:style w:type="paragraph" w:customStyle="1" w:styleId="afffc">
    <w:name w:val="МРСК_колонтитул_верхний_правый"/>
    <w:basedOn w:val="af6"/>
    <w:link w:val="afffd"/>
    <w:rsid w:val="00E83667"/>
    <w:pPr>
      <w:keepNext/>
      <w:ind w:firstLine="709"/>
      <w:jc w:val="right"/>
    </w:pPr>
    <w:rPr>
      <w:caps/>
      <w:sz w:val="16"/>
      <w:szCs w:val="16"/>
    </w:rPr>
  </w:style>
  <w:style w:type="character" w:customStyle="1" w:styleId="afffd">
    <w:name w:val="МРСК_колонтитул_верхний_правый Знак"/>
    <w:link w:val="afffc"/>
    <w:rsid w:val="00E83667"/>
    <w:rPr>
      <w:caps/>
      <w:sz w:val="16"/>
      <w:szCs w:val="16"/>
    </w:rPr>
  </w:style>
  <w:style w:type="paragraph" w:customStyle="1" w:styleId="afffe">
    <w:name w:val="МРСК_колонтитул_верхний_центр"/>
    <w:basedOn w:val="af6"/>
    <w:rsid w:val="00E83667"/>
    <w:pPr>
      <w:keepNext/>
      <w:ind w:firstLine="709"/>
      <w:jc w:val="center"/>
    </w:pPr>
    <w:rPr>
      <w:caps/>
      <w:sz w:val="16"/>
      <w:szCs w:val="16"/>
    </w:rPr>
  </w:style>
  <w:style w:type="paragraph" w:customStyle="1" w:styleId="1d">
    <w:name w:val="Знак1"/>
    <w:basedOn w:val="a5"/>
    <w:rsid w:val="00E83667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-4">
    <w:name w:val="пункт-4"/>
    <w:basedOn w:val="a5"/>
    <w:rsid w:val="00E83667"/>
    <w:pPr>
      <w:numPr>
        <w:ilvl w:val="3"/>
        <w:numId w:val="5"/>
      </w:numPr>
      <w:tabs>
        <w:tab w:val="num" w:pos="1418"/>
      </w:tabs>
      <w:spacing w:line="360" w:lineRule="auto"/>
      <w:ind w:left="1418" w:hanging="1418"/>
      <w:jc w:val="both"/>
    </w:pPr>
  </w:style>
  <w:style w:type="paragraph" w:customStyle="1" w:styleId="lev2">
    <w:name w:val="lev2"/>
    <w:basedOn w:val="ad"/>
    <w:rsid w:val="00E83667"/>
    <w:pPr>
      <w:widowControl/>
      <w:numPr>
        <w:ilvl w:val="1"/>
        <w:numId w:val="6"/>
      </w:numPr>
      <w:spacing w:after="0"/>
      <w:jc w:val="both"/>
    </w:pPr>
    <w:rPr>
      <w:color w:val="000000"/>
      <w:szCs w:val="24"/>
    </w:rPr>
  </w:style>
  <w:style w:type="paragraph" w:styleId="affff">
    <w:name w:val="Document Map"/>
    <w:basedOn w:val="a5"/>
    <w:link w:val="affff0"/>
    <w:locked/>
    <w:rsid w:val="00E83667"/>
    <w:rPr>
      <w:rFonts w:ascii="Tahoma" w:hAnsi="Tahoma" w:cs="Tahoma"/>
      <w:sz w:val="16"/>
      <w:szCs w:val="16"/>
    </w:rPr>
  </w:style>
  <w:style w:type="character" w:customStyle="1" w:styleId="affff0">
    <w:name w:val="Схема документа Знак"/>
    <w:basedOn w:val="a6"/>
    <w:link w:val="affff"/>
    <w:rsid w:val="00E83667"/>
    <w:rPr>
      <w:rFonts w:ascii="Tahoma" w:hAnsi="Tahoma" w:cs="Tahoma"/>
      <w:sz w:val="16"/>
      <w:szCs w:val="16"/>
    </w:rPr>
  </w:style>
  <w:style w:type="numbering" w:customStyle="1" w:styleId="1e">
    <w:name w:val="Нет списка1"/>
    <w:next w:val="a8"/>
    <w:uiPriority w:val="99"/>
    <w:semiHidden/>
    <w:unhideWhenUsed/>
    <w:rsid w:val="00E83667"/>
  </w:style>
  <w:style w:type="paragraph" w:customStyle="1" w:styleId="affff1">
    <w:name w:val="Знак Знак Знак"/>
    <w:basedOn w:val="a5"/>
    <w:rsid w:val="00E83667"/>
    <w:pPr>
      <w:tabs>
        <w:tab w:val="num" w:pos="360"/>
      </w:tabs>
      <w:spacing w:after="160" w:line="240" w:lineRule="exact"/>
    </w:pPr>
    <w:rPr>
      <w:noProof/>
      <w:lang w:val="en-US"/>
    </w:rPr>
  </w:style>
  <w:style w:type="paragraph" w:customStyle="1" w:styleId="CoverAuthor">
    <w:name w:val="Cover Author"/>
    <w:basedOn w:val="a5"/>
    <w:rsid w:val="00E83667"/>
    <w:pPr>
      <w:keepNext/>
      <w:suppressAutoHyphens/>
      <w:spacing w:after="120" w:line="240" w:lineRule="atLeast"/>
    </w:pPr>
    <w:rPr>
      <w:rFonts w:ascii="Arial" w:hAnsi="Arial" w:cs="Arial"/>
      <w:spacing w:val="-5"/>
      <w:sz w:val="28"/>
      <w:szCs w:val="28"/>
      <w:lang w:eastAsia="en-US"/>
    </w:rPr>
  </w:style>
  <w:style w:type="table" w:customStyle="1" w:styleId="1f">
    <w:name w:val="Сетка таблицы1"/>
    <w:basedOn w:val="a7"/>
    <w:next w:val="af9"/>
    <w:uiPriority w:val="59"/>
    <w:rsid w:val="00E83667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11">
    <w:name w:val="2 Знак1"/>
    <w:aliases w:val="sub-sect Знак1,H2 Знак1,h2 Знак1,Б2 Знак1,RTC Знак1,iz2 Знак1"/>
    <w:uiPriority w:val="99"/>
    <w:rsid w:val="00E83667"/>
    <w:rPr>
      <w:rFonts w:ascii="Cambria" w:eastAsia="Times New Roman" w:hAnsi="Cambria" w:cs="Times New Roman"/>
      <w:b/>
      <w:bCs/>
      <w:color w:val="4F81BD"/>
      <w:sz w:val="26"/>
      <w:szCs w:val="26"/>
    </w:rPr>
  </w:style>
  <w:style w:type="numbering" w:customStyle="1" w:styleId="111">
    <w:name w:val="Нет списка11"/>
    <w:next w:val="a8"/>
    <w:uiPriority w:val="99"/>
    <w:semiHidden/>
    <w:unhideWhenUsed/>
    <w:rsid w:val="00E83667"/>
  </w:style>
  <w:style w:type="paragraph" w:customStyle="1" w:styleId="affff2">
    <w:name w:val="Справа"/>
    <w:basedOn w:val="a5"/>
    <w:rsid w:val="00E83667"/>
    <w:pPr>
      <w:spacing w:after="120"/>
      <w:jc w:val="right"/>
    </w:pPr>
    <w:rPr>
      <w:sz w:val="28"/>
      <w:szCs w:val="28"/>
    </w:rPr>
  </w:style>
  <w:style w:type="character" w:customStyle="1" w:styleId="affff3">
    <w:name w:val="Стиль полужирный Красный"/>
    <w:rsid w:val="00E83667"/>
    <w:rPr>
      <w:rFonts w:ascii="Times New Roman" w:hAnsi="Times New Roman"/>
      <w:color w:val="auto"/>
    </w:rPr>
  </w:style>
  <w:style w:type="paragraph" w:styleId="2c">
    <w:name w:val="List 2"/>
    <w:basedOn w:val="a5"/>
    <w:uiPriority w:val="99"/>
    <w:locked/>
    <w:rsid w:val="00E83667"/>
    <w:pPr>
      <w:tabs>
        <w:tab w:val="num" w:pos="1980"/>
      </w:tabs>
      <w:spacing w:line="360" w:lineRule="auto"/>
      <w:ind w:left="1260"/>
      <w:jc w:val="both"/>
    </w:pPr>
    <w:rPr>
      <w:sz w:val="28"/>
      <w:szCs w:val="28"/>
    </w:rPr>
  </w:style>
  <w:style w:type="character" w:customStyle="1" w:styleId="affff4">
    <w:name w:val="комментарий"/>
    <w:rsid w:val="00E83667"/>
    <w:rPr>
      <w:b/>
      <w:i/>
      <w:shd w:val="clear" w:color="auto" w:fill="FFFF99"/>
    </w:rPr>
  </w:style>
  <w:style w:type="paragraph" w:customStyle="1" w:styleId="affff5">
    <w:name w:val="Подподпункт"/>
    <w:basedOn w:val="a5"/>
    <w:rsid w:val="00E83667"/>
    <w:pPr>
      <w:tabs>
        <w:tab w:val="num" w:pos="1008"/>
      </w:tabs>
      <w:spacing w:line="360" w:lineRule="auto"/>
      <w:ind w:left="1008" w:hanging="1008"/>
      <w:jc w:val="both"/>
    </w:pPr>
    <w:rPr>
      <w:sz w:val="28"/>
      <w:szCs w:val="28"/>
    </w:rPr>
  </w:style>
  <w:style w:type="paragraph" w:customStyle="1" w:styleId="affff6">
    <w:name w:val="Ариал"/>
    <w:basedOn w:val="a5"/>
    <w:rsid w:val="00E83667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paragraph" w:customStyle="1" w:styleId="affff7">
    <w:name w:val="Абзац нумеров"/>
    <w:basedOn w:val="a5"/>
    <w:rsid w:val="00E83667"/>
    <w:pPr>
      <w:tabs>
        <w:tab w:val="num" w:pos="1440"/>
      </w:tabs>
      <w:spacing w:after="120" w:line="288" w:lineRule="auto"/>
      <w:ind w:left="1440" w:hanging="360"/>
      <w:jc w:val="both"/>
    </w:pPr>
    <w:rPr>
      <w:sz w:val="28"/>
      <w:szCs w:val="28"/>
    </w:rPr>
  </w:style>
  <w:style w:type="paragraph" w:customStyle="1" w:styleId="affff8">
    <w:name w:val="Пункт"/>
    <w:basedOn w:val="a5"/>
    <w:rsid w:val="00E83667"/>
    <w:pPr>
      <w:tabs>
        <w:tab w:val="num" w:pos="720"/>
      </w:tabs>
      <w:spacing w:line="360" w:lineRule="auto"/>
      <w:ind w:left="720" w:hanging="720"/>
      <w:jc w:val="both"/>
    </w:pPr>
    <w:rPr>
      <w:sz w:val="28"/>
      <w:szCs w:val="28"/>
    </w:rPr>
  </w:style>
  <w:style w:type="paragraph" w:customStyle="1" w:styleId="affff9">
    <w:name w:val="Подпункт"/>
    <w:basedOn w:val="affff8"/>
    <w:rsid w:val="00E83667"/>
    <w:pPr>
      <w:tabs>
        <w:tab w:val="clear" w:pos="720"/>
        <w:tab w:val="num" w:pos="864"/>
      </w:tabs>
      <w:ind w:left="864" w:hanging="864"/>
    </w:pPr>
  </w:style>
  <w:style w:type="table" w:customStyle="1" w:styleId="112">
    <w:name w:val="Сетка таблицы11"/>
    <w:basedOn w:val="a7"/>
    <w:next w:val="af9"/>
    <w:uiPriority w:val="99"/>
    <w:rsid w:val="00E83667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d">
    <w:name w:val="Нет списка2"/>
    <w:next w:val="a8"/>
    <w:semiHidden/>
    <w:unhideWhenUsed/>
    <w:rsid w:val="00E83667"/>
  </w:style>
  <w:style w:type="paragraph" w:customStyle="1" w:styleId="1">
    <w:name w:val="МРСК_заголовок_1"/>
    <w:basedOn w:val="11"/>
    <w:rsid w:val="00E83667"/>
    <w:pPr>
      <w:numPr>
        <w:numId w:val="8"/>
      </w:numPr>
      <w:shd w:val="clear" w:color="auto" w:fill="D9D9D9"/>
      <w:spacing w:line="300" w:lineRule="auto"/>
      <w:jc w:val="both"/>
    </w:pPr>
    <w:rPr>
      <w:rFonts w:ascii="Times New Roman" w:hAnsi="Times New Roman" w:cs="Arial"/>
      <w:bCs/>
      <w:caps/>
      <w:sz w:val="28"/>
      <w:szCs w:val="28"/>
    </w:rPr>
  </w:style>
  <w:style w:type="paragraph" w:customStyle="1" w:styleId="affffa">
    <w:name w:val="МРСК_шрифт_абзаца"/>
    <w:basedOn w:val="a5"/>
    <w:link w:val="affffb"/>
    <w:rsid w:val="00E83667"/>
    <w:pPr>
      <w:keepNext/>
      <w:keepLines/>
      <w:widowControl w:val="0"/>
      <w:suppressLineNumbers/>
      <w:spacing w:before="120" w:after="120" w:line="300" w:lineRule="auto"/>
      <w:ind w:firstLine="709"/>
      <w:contextualSpacing/>
      <w:jc w:val="both"/>
    </w:pPr>
  </w:style>
  <w:style w:type="character" w:customStyle="1" w:styleId="affffb">
    <w:name w:val="МРСК_шрифт_абзаца Знак"/>
    <w:link w:val="affffa"/>
    <w:rsid w:val="00E83667"/>
    <w:rPr>
      <w:sz w:val="24"/>
      <w:szCs w:val="24"/>
    </w:rPr>
  </w:style>
  <w:style w:type="paragraph" w:customStyle="1" w:styleId="2">
    <w:name w:val="МРСК_заголовок_2"/>
    <w:basedOn w:val="affffa"/>
    <w:rsid w:val="00E83667"/>
    <w:pPr>
      <w:keepNext w:val="0"/>
      <w:keepLines w:val="0"/>
      <w:numPr>
        <w:ilvl w:val="1"/>
        <w:numId w:val="8"/>
      </w:numPr>
      <w:tabs>
        <w:tab w:val="clear" w:pos="0"/>
        <w:tab w:val="num" w:pos="1428"/>
      </w:tabs>
      <w:spacing w:before="240" w:after="60"/>
      <w:ind w:left="1788" w:hanging="720"/>
      <w:jc w:val="left"/>
    </w:pPr>
    <w:rPr>
      <w:b/>
      <w:caps/>
      <w:spacing w:val="-6"/>
      <w:sz w:val="26"/>
      <w:szCs w:val="26"/>
    </w:rPr>
  </w:style>
  <w:style w:type="paragraph" w:customStyle="1" w:styleId="affffc">
    <w:name w:val="МРСК_заголовок_большой"/>
    <w:basedOn w:val="a5"/>
    <w:rsid w:val="00E83667"/>
    <w:pPr>
      <w:keepNext/>
      <w:suppressAutoHyphens/>
      <w:ind w:firstLine="709"/>
      <w:jc w:val="center"/>
    </w:pPr>
    <w:rPr>
      <w:b/>
      <w:caps/>
      <w:sz w:val="32"/>
      <w:szCs w:val="32"/>
    </w:rPr>
  </w:style>
  <w:style w:type="paragraph" w:customStyle="1" w:styleId="affffd">
    <w:name w:val="МРСК_заголовок_малый"/>
    <w:basedOn w:val="a5"/>
    <w:rsid w:val="00E83667"/>
    <w:pPr>
      <w:keepNext/>
      <w:suppressAutoHyphens/>
      <w:ind w:firstLine="709"/>
      <w:jc w:val="center"/>
    </w:pPr>
    <w:rPr>
      <w:b/>
      <w:caps/>
    </w:rPr>
  </w:style>
  <w:style w:type="paragraph" w:customStyle="1" w:styleId="affffe">
    <w:name w:val="МРСК_заголовок_средний"/>
    <w:basedOn w:val="a5"/>
    <w:rsid w:val="00E83667"/>
    <w:pPr>
      <w:keepNext/>
      <w:suppressAutoHyphens/>
      <w:spacing w:after="120"/>
      <w:ind w:firstLine="709"/>
      <w:jc w:val="center"/>
    </w:pPr>
    <w:rPr>
      <w:b/>
      <w:caps/>
      <w:sz w:val="28"/>
      <w:szCs w:val="28"/>
    </w:rPr>
  </w:style>
  <w:style w:type="paragraph" w:customStyle="1" w:styleId="afffff">
    <w:name w:val="МРСК_колонтитул_верхний_левый"/>
    <w:basedOn w:val="af6"/>
    <w:rsid w:val="00E83667"/>
    <w:pPr>
      <w:keepNext/>
      <w:ind w:firstLine="709"/>
    </w:pPr>
    <w:rPr>
      <w:caps/>
      <w:sz w:val="16"/>
      <w:szCs w:val="16"/>
    </w:rPr>
  </w:style>
  <w:style w:type="paragraph" w:customStyle="1" w:styleId="a2">
    <w:name w:val="МРСК_маркированный"/>
    <w:basedOn w:val="affb"/>
    <w:rsid w:val="00E83667"/>
    <w:pPr>
      <w:keepNext/>
      <w:numPr>
        <w:numId w:val="12"/>
      </w:numPr>
      <w:tabs>
        <w:tab w:val="left" w:pos="567"/>
      </w:tabs>
      <w:spacing w:line="300" w:lineRule="auto"/>
      <w:ind w:left="0" w:firstLine="284"/>
      <w:jc w:val="both"/>
    </w:pPr>
  </w:style>
  <w:style w:type="paragraph" w:customStyle="1" w:styleId="afffff0">
    <w:name w:val="МРСК_название_объекта"/>
    <w:basedOn w:val="a5"/>
    <w:rsid w:val="00E83667"/>
    <w:pPr>
      <w:keepNext/>
      <w:spacing w:before="60"/>
      <w:ind w:firstLine="709"/>
      <w:jc w:val="both"/>
    </w:pPr>
    <w:rPr>
      <w:b/>
      <w:bCs/>
      <w:sz w:val="20"/>
      <w:szCs w:val="20"/>
    </w:rPr>
  </w:style>
  <w:style w:type="paragraph" w:customStyle="1" w:styleId="a0">
    <w:name w:val="МРСК_нумерованный_список"/>
    <w:basedOn w:val="a"/>
    <w:link w:val="afffff1"/>
    <w:rsid w:val="00E83667"/>
    <w:pPr>
      <w:numPr>
        <w:numId w:val="10"/>
      </w:numPr>
      <w:contextualSpacing w:val="0"/>
    </w:pPr>
  </w:style>
  <w:style w:type="paragraph" w:styleId="a">
    <w:name w:val="List Number"/>
    <w:basedOn w:val="a5"/>
    <w:uiPriority w:val="99"/>
    <w:unhideWhenUsed/>
    <w:locked/>
    <w:rsid w:val="00E83667"/>
    <w:pPr>
      <w:keepNext/>
      <w:numPr>
        <w:numId w:val="9"/>
      </w:numPr>
      <w:spacing w:line="300" w:lineRule="auto"/>
      <w:contextualSpacing/>
      <w:jc w:val="both"/>
    </w:pPr>
  </w:style>
  <w:style w:type="character" w:customStyle="1" w:styleId="afffff1">
    <w:name w:val="МРСК_нумерованный_список Знак"/>
    <w:link w:val="a0"/>
    <w:rsid w:val="00E83667"/>
    <w:rPr>
      <w:sz w:val="24"/>
      <w:szCs w:val="24"/>
    </w:rPr>
  </w:style>
  <w:style w:type="paragraph" w:customStyle="1" w:styleId="afffff2">
    <w:name w:val="МРСК_потоковая_диаграмма"/>
    <w:basedOn w:val="a5"/>
    <w:rsid w:val="00E83667"/>
    <w:pPr>
      <w:keepNext/>
      <w:ind w:firstLine="709"/>
      <w:jc w:val="both"/>
    </w:pPr>
    <w:rPr>
      <w:sz w:val="16"/>
      <w:szCs w:val="16"/>
    </w:rPr>
  </w:style>
  <w:style w:type="paragraph" w:customStyle="1" w:styleId="afffff3">
    <w:name w:val="МРСК_потоковая_диаграмма_по_центру"/>
    <w:basedOn w:val="afffff2"/>
    <w:rsid w:val="00E83667"/>
    <w:pPr>
      <w:suppressAutoHyphens/>
      <w:jc w:val="center"/>
    </w:pPr>
  </w:style>
  <w:style w:type="paragraph" w:customStyle="1" w:styleId="afffff4">
    <w:name w:val="МРСК_Приложения"/>
    <w:basedOn w:val="affffe"/>
    <w:rsid w:val="00E83667"/>
    <w:pPr>
      <w:spacing w:before="6000"/>
    </w:pPr>
  </w:style>
  <w:style w:type="paragraph" w:customStyle="1" w:styleId="afffff5">
    <w:name w:val="МРСК_рисунок"/>
    <w:basedOn w:val="a5"/>
    <w:rsid w:val="00E83667"/>
    <w:pPr>
      <w:keepNext/>
      <w:suppressAutoHyphens/>
      <w:ind w:firstLine="709"/>
      <w:jc w:val="center"/>
    </w:pPr>
    <w:rPr>
      <w:sz w:val="16"/>
      <w:szCs w:val="16"/>
    </w:rPr>
  </w:style>
  <w:style w:type="paragraph" w:customStyle="1" w:styleId="afffff6">
    <w:name w:val="МРСК_Скрытый"/>
    <w:basedOn w:val="affffd"/>
    <w:rsid w:val="00E83667"/>
    <w:pPr>
      <w:jc w:val="left"/>
    </w:pPr>
    <w:rPr>
      <w:b w:val="0"/>
      <w:color w:val="FFFFFF"/>
      <w:sz w:val="16"/>
      <w:szCs w:val="16"/>
    </w:rPr>
  </w:style>
  <w:style w:type="paragraph" w:customStyle="1" w:styleId="afffff7">
    <w:name w:val="МРСК_таблица_заголовок"/>
    <w:basedOn w:val="a5"/>
    <w:rsid w:val="00E83667"/>
    <w:pPr>
      <w:keepNext/>
      <w:suppressAutoHyphens/>
      <w:ind w:firstLine="709"/>
      <w:jc w:val="center"/>
    </w:pPr>
    <w:rPr>
      <w:sz w:val="20"/>
      <w:szCs w:val="20"/>
    </w:rPr>
  </w:style>
  <w:style w:type="paragraph" w:customStyle="1" w:styleId="afffff8">
    <w:name w:val="МРСК_таблица_текст"/>
    <w:basedOn w:val="afffff7"/>
    <w:rsid w:val="00E83667"/>
    <w:pPr>
      <w:suppressAutoHyphens w:val="0"/>
      <w:jc w:val="both"/>
    </w:pPr>
  </w:style>
  <w:style w:type="paragraph" w:customStyle="1" w:styleId="afffff9">
    <w:name w:val="МРСК_шрифт_абзаца_без_отступа"/>
    <w:basedOn w:val="a5"/>
    <w:rsid w:val="00E83667"/>
    <w:pPr>
      <w:keepNext/>
      <w:ind w:firstLine="709"/>
    </w:pPr>
  </w:style>
  <w:style w:type="paragraph" w:customStyle="1" w:styleId="afffffa">
    <w:name w:val="МРСК_шрифт_абзаца_без_отступа_по_центру"/>
    <w:basedOn w:val="afffff9"/>
    <w:rsid w:val="00E83667"/>
    <w:pPr>
      <w:jc w:val="center"/>
    </w:pPr>
  </w:style>
  <w:style w:type="paragraph" w:customStyle="1" w:styleId="afffffb">
    <w:name w:val="МРСК_обычный_текст"/>
    <w:basedOn w:val="a5"/>
    <w:qFormat/>
    <w:rsid w:val="00E83667"/>
    <w:pPr>
      <w:keepNext/>
      <w:ind w:firstLine="709"/>
      <w:jc w:val="both"/>
    </w:pPr>
  </w:style>
  <w:style w:type="paragraph" w:customStyle="1" w:styleId="afffffc">
    <w:name w:val="МРСК_таблица_название"/>
    <w:basedOn w:val="afff2"/>
    <w:rsid w:val="00E83667"/>
    <w:pPr>
      <w:keepNext/>
      <w:spacing w:before="60"/>
      <w:ind w:firstLine="709"/>
    </w:pPr>
    <w:rPr>
      <w:lang w:val="ru-RU" w:eastAsia="ru-RU"/>
    </w:rPr>
  </w:style>
  <w:style w:type="paragraph" w:customStyle="1" w:styleId="3">
    <w:name w:val="МРСК_заголовок_3"/>
    <w:basedOn w:val="31"/>
    <w:qFormat/>
    <w:rsid w:val="00E83667"/>
    <w:pPr>
      <w:widowControl/>
      <w:numPr>
        <w:ilvl w:val="2"/>
        <w:numId w:val="8"/>
      </w:numPr>
      <w:shd w:val="clear" w:color="auto" w:fill="auto"/>
      <w:autoSpaceDE/>
      <w:autoSpaceDN/>
      <w:adjustRightInd/>
      <w:spacing w:before="0" w:line="300" w:lineRule="auto"/>
      <w:jc w:val="both"/>
    </w:pPr>
    <w:rPr>
      <w:rFonts w:ascii="Times New Roman" w:hAnsi="Times New Roman"/>
      <w:bCs/>
      <w:caps/>
      <w:sz w:val="24"/>
      <w:szCs w:val="26"/>
    </w:rPr>
  </w:style>
  <w:style w:type="paragraph" w:customStyle="1" w:styleId="afffffd">
    <w:name w:val="Мой_обычный"/>
    <w:basedOn w:val="a5"/>
    <w:qFormat/>
    <w:rsid w:val="00E83667"/>
    <w:pPr>
      <w:keepNext/>
      <w:framePr w:hSpace="180" w:wrap="around" w:vAnchor="text" w:hAnchor="margin" w:y="137"/>
      <w:spacing w:line="300" w:lineRule="auto"/>
      <w:ind w:firstLine="709"/>
      <w:jc w:val="both"/>
    </w:pPr>
  </w:style>
  <w:style w:type="paragraph" w:customStyle="1" w:styleId="afffffe">
    <w:name w:val="МРСК_колонтитул_верхний_центр_курсив"/>
    <w:basedOn w:val="afffe"/>
    <w:qFormat/>
    <w:rsid w:val="00E83667"/>
    <w:pPr>
      <w:framePr w:hSpace="180" w:wrap="around" w:vAnchor="text" w:hAnchor="margin" w:y="137"/>
    </w:pPr>
    <w:rPr>
      <w:i/>
      <w:sz w:val="12"/>
    </w:rPr>
  </w:style>
  <w:style w:type="paragraph" w:customStyle="1" w:styleId="affffff">
    <w:name w:val="Б_скрытый"/>
    <w:basedOn w:val="a5"/>
    <w:rsid w:val="00E83667"/>
    <w:pPr>
      <w:keepNext/>
      <w:tabs>
        <w:tab w:val="num" w:pos="2520"/>
      </w:tabs>
      <w:suppressAutoHyphens/>
      <w:spacing w:line="192" w:lineRule="auto"/>
      <w:jc w:val="center"/>
      <w:outlineLvl w:val="2"/>
    </w:pPr>
    <w:rPr>
      <w:rFonts w:ascii="Arial" w:hAnsi="Arial" w:cs="Arial"/>
      <w:bCs/>
      <w:i/>
      <w:sz w:val="8"/>
      <w:szCs w:val="12"/>
    </w:rPr>
  </w:style>
  <w:style w:type="paragraph" w:styleId="affffff0">
    <w:name w:val="TOC Heading"/>
    <w:basedOn w:val="11"/>
    <w:next w:val="a5"/>
    <w:uiPriority w:val="39"/>
    <w:semiHidden/>
    <w:unhideWhenUsed/>
    <w:qFormat/>
    <w:rsid w:val="00E83667"/>
    <w:pPr>
      <w:spacing w:line="300" w:lineRule="auto"/>
      <w:ind w:firstLine="709"/>
      <w:jc w:val="both"/>
      <w:outlineLvl w:val="9"/>
    </w:pPr>
    <w:rPr>
      <w:bCs/>
      <w:szCs w:val="32"/>
    </w:rPr>
  </w:style>
  <w:style w:type="paragraph" w:customStyle="1" w:styleId="affffff1">
    <w:name w:val="Стиль специальный"/>
    <w:basedOn w:val="a5"/>
    <w:uiPriority w:val="99"/>
    <w:rsid w:val="00E83667"/>
    <w:pPr>
      <w:spacing w:line="264" w:lineRule="auto"/>
      <w:ind w:firstLine="720"/>
      <w:jc w:val="both"/>
    </w:pPr>
    <w:rPr>
      <w:sz w:val="28"/>
      <w:szCs w:val="28"/>
    </w:rPr>
  </w:style>
  <w:style w:type="character" w:customStyle="1" w:styleId="defaultlabelstyle1">
    <w:name w:val="defaultlabelstyle1"/>
    <w:uiPriority w:val="99"/>
    <w:rsid w:val="00E83667"/>
    <w:rPr>
      <w:rFonts w:cs="Times New Roman"/>
      <w:color w:val="auto"/>
    </w:rPr>
  </w:style>
  <w:style w:type="character" w:customStyle="1" w:styleId="FontStyle29">
    <w:name w:val="Font Style29"/>
    <w:uiPriority w:val="99"/>
    <w:rsid w:val="00E83667"/>
    <w:rPr>
      <w:rFonts w:ascii="Times New Roman" w:hAnsi="Times New Roman" w:cs="Times New Roman"/>
      <w:b/>
      <w:bCs/>
      <w:i/>
      <w:iCs/>
      <w:spacing w:val="-20"/>
      <w:sz w:val="30"/>
      <w:szCs w:val="30"/>
    </w:rPr>
  </w:style>
  <w:style w:type="character" w:customStyle="1" w:styleId="FontStyle33">
    <w:name w:val="Font Style33"/>
    <w:uiPriority w:val="99"/>
    <w:rsid w:val="00E83667"/>
    <w:rPr>
      <w:rFonts w:ascii="Times New Roman" w:hAnsi="Times New Roman" w:cs="Times New Roman"/>
      <w:i/>
      <w:iCs/>
      <w:spacing w:val="10"/>
      <w:sz w:val="26"/>
      <w:szCs w:val="26"/>
    </w:rPr>
  </w:style>
  <w:style w:type="paragraph" w:customStyle="1" w:styleId="Style1">
    <w:name w:val="Style1"/>
    <w:basedOn w:val="a5"/>
    <w:uiPriority w:val="99"/>
    <w:rsid w:val="00E83667"/>
    <w:pPr>
      <w:widowControl w:val="0"/>
      <w:autoSpaceDE w:val="0"/>
      <w:autoSpaceDN w:val="0"/>
      <w:adjustRightInd w:val="0"/>
    </w:pPr>
  </w:style>
  <w:style w:type="paragraph" w:customStyle="1" w:styleId="Style5">
    <w:name w:val="Style5"/>
    <w:basedOn w:val="a5"/>
    <w:uiPriority w:val="99"/>
    <w:rsid w:val="00E83667"/>
    <w:pPr>
      <w:widowControl w:val="0"/>
      <w:autoSpaceDE w:val="0"/>
      <w:autoSpaceDN w:val="0"/>
      <w:adjustRightInd w:val="0"/>
      <w:spacing w:line="274" w:lineRule="exact"/>
      <w:jc w:val="center"/>
    </w:pPr>
  </w:style>
  <w:style w:type="paragraph" w:customStyle="1" w:styleId="Style6">
    <w:name w:val="Style6"/>
    <w:basedOn w:val="a5"/>
    <w:uiPriority w:val="99"/>
    <w:rsid w:val="00E83667"/>
    <w:pPr>
      <w:widowControl w:val="0"/>
      <w:autoSpaceDE w:val="0"/>
      <w:autoSpaceDN w:val="0"/>
      <w:adjustRightInd w:val="0"/>
      <w:spacing w:line="278" w:lineRule="exact"/>
      <w:jc w:val="center"/>
    </w:pPr>
  </w:style>
  <w:style w:type="paragraph" w:customStyle="1" w:styleId="Style7">
    <w:name w:val="Style7"/>
    <w:basedOn w:val="a5"/>
    <w:uiPriority w:val="99"/>
    <w:rsid w:val="00E83667"/>
    <w:pPr>
      <w:widowControl w:val="0"/>
      <w:autoSpaceDE w:val="0"/>
      <w:autoSpaceDN w:val="0"/>
      <w:adjustRightInd w:val="0"/>
      <w:spacing w:line="277" w:lineRule="exact"/>
    </w:pPr>
  </w:style>
  <w:style w:type="character" w:customStyle="1" w:styleId="FontStyle13">
    <w:name w:val="Font Style13"/>
    <w:uiPriority w:val="99"/>
    <w:rsid w:val="00E83667"/>
    <w:rPr>
      <w:rFonts w:ascii="Times New Roman" w:hAnsi="Times New Roman" w:cs="Times New Roman"/>
      <w:sz w:val="22"/>
      <w:szCs w:val="22"/>
    </w:rPr>
  </w:style>
  <w:style w:type="character" w:customStyle="1" w:styleId="FontStyle14">
    <w:name w:val="Font Style14"/>
    <w:uiPriority w:val="99"/>
    <w:rsid w:val="00E83667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4">
    <w:name w:val="Font Style34"/>
    <w:uiPriority w:val="99"/>
    <w:rsid w:val="00E83667"/>
    <w:rPr>
      <w:rFonts w:ascii="Times New Roman" w:hAnsi="Times New Roman" w:cs="Times New Roman"/>
      <w:spacing w:val="10"/>
      <w:sz w:val="26"/>
      <w:szCs w:val="26"/>
    </w:rPr>
  </w:style>
  <w:style w:type="paragraph" w:customStyle="1" w:styleId="Style8">
    <w:name w:val="Style8"/>
    <w:basedOn w:val="a5"/>
    <w:uiPriority w:val="99"/>
    <w:rsid w:val="00E83667"/>
    <w:pPr>
      <w:widowControl w:val="0"/>
      <w:autoSpaceDE w:val="0"/>
      <w:autoSpaceDN w:val="0"/>
      <w:adjustRightInd w:val="0"/>
      <w:spacing w:line="336" w:lineRule="exact"/>
      <w:ind w:firstLine="787"/>
    </w:pPr>
  </w:style>
  <w:style w:type="paragraph" w:customStyle="1" w:styleId="Style9">
    <w:name w:val="Style9"/>
    <w:basedOn w:val="a5"/>
    <w:uiPriority w:val="99"/>
    <w:rsid w:val="00E83667"/>
    <w:pPr>
      <w:widowControl w:val="0"/>
      <w:autoSpaceDE w:val="0"/>
      <w:autoSpaceDN w:val="0"/>
      <w:adjustRightInd w:val="0"/>
      <w:spacing w:line="307" w:lineRule="exact"/>
      <w:jc w:val="both"/>
    </w:pPr>
  </w:style>
  <w:style w:type="paragraph" w:customStyle="1" w:styleId="Style12">
    <w:name w:val="Style12"/>
    <w:basedOn w:val="a5"/>
    <w:uiPriority w:val="99"/>
    <w:rsid w:val="00E83667"/>
    <w:pPr>
      <w:widowControl w:val="0"/>
      <w:autoSpaceDE w:val="0"/>
      <w:autoSpaceDN w:val="0"/>
      <w:adjustRightInd w:val="0"/>
    </w:pPr>
  </w:style>
  <w:style w:type="paragraph" w:customStyle="1" w:styleId="Style16">
    <w:name w:val="Style16"/>
    <w:basedOn w:val="a5"/>
    <w:uiPriority w:val="99"/>
    <w:rsid w:val="00E83667"/>
    <w:pPr>
      <w:widowControl w:val="0"/>
      <w:autoSpaceDE w:val="0"/>
      <w:autoSpaceDN w:val="0"/>
      <w:adjustRightInd w:val="0"/>
      <w:spacing w:line="336" w:lineRule="exact"/>
      <w:ind w:firstLine="3667"/>
    </w:pPr>
  </w:style>
  <w:style w:type="paragraph" w:customStyle="1" w:styleId="Style19">
    <w:name w:val="Style19"/>
    <w:basedOn w:val="a5"/>
    <w:uiPriority w:val="99"/>
    <w:rsid w:val="00E83667"/>
    <w:pPr>
      <w:widowControl w:val="0"/>
      <w:autoSpaceDE w:val="0"/>
      <w:autoSpaceDN w:val="0"/>
      <w:adjustRightInd w:val="0"/>
      <w:spacing w:line="394" w:lineRule="exact"/>
      <w:ind w:firstLine="86"/>
      <w:jc w:val="both"/>
    </w:pPr>
  </w:style>
  <w:style w:type="paragraph" w:customStyle="1" w:styleId="Style23">
    <w:name w:val="Style23"/>
    <w:basedOn w:val="a5"/>
    <w:uiPriority w:val="99"/>
    <w:rsid w:val="00E83667"/>
    <w:pPr>
      <w:widowControl w:val="0"/>
      <w:autoSpaceDE w:val="0"/>
      <w:autoSpaceDN w:val="0"/>
      <w:adjustRightInd w:val="0"/>
      <w:spacing w:line="350" w:lineRule="exact"/>
      <w:ind w:firstLine="2870"/>
    </w:pPr>
  </w:style>
  <w:style w:type="character" w:customStyle="1" w:styleId="FontStyle35">
    <w:name w:val="Font Style35"/>
    <w:uiPriority w:val="99"/>
    <w:rsid w:val="00E83667"/>
    <w:rPr>
      <w:rFonts w:ascii="Times New Roman" w:hAnsi="Times New Roman" w:cs="Times New Roman"/>
      <w:b/>
      <w:bCs/>
      <w:spacing w:val="-20"/>
      <w:sz w:val="28"/>
      <w:szCs w:val="28"/>
    </w:rPr>
  </w:style>
  <w:style w:type="character" w:customStyle="1" w:styleId="FontStyle41">
    <w:name w:val="Font Style41"/>
    <w:uiPriority w:val="99"/>
    <w:rsid w:val="00E83667"/>
    <w:rPr>
      <w:rFonts w:ascii="Times New Roman" w:hAnsi="Times New Roman" w:cs="Times New Roman"/>
      <w:spacing w:val="-10"/>
      <w:sz w:val="28"/>
      <w:szCs w:val="28"/>
    </w:rPr>
  </w:style>
  <w:style w:type="character" w:customStyle="1" w:styleId="FontStyle49">
    <w:name w:val="Font Style49"/>
    <w:uiPriority w:val="99"/>
    <w:rsid w:val="00E83667"/>
    <w:rPr>
      <w:rFonts w:ascii="Segoe UI" w:hAnsi="Segoe UI" w:cs="Segoe UI"/>
      <w:spacing w:val="10"/>
      <w:sz w:val="24"/>
      <w:szCs w:val="24"/>
    </w:rPr>
  </w:style>
  <w:style w:type="paragraph" w:customStyle="1" w:styleId="Style10">
    <w:name w:val="Style10"/>
    <w:basedOn w:val="a5"/>
    <w:uiPriority w:val="99"/>
    <w:rsid w:val="00E83667"/>
    <w:pPr>
      <w:widowControl w:val="0"/>
      <w:autoSpaceDE w:val="0"/>
      <w:autoSpaceDN w:val="0"/>
      <w:adjustRightInd w:val="0"/>
    </w:pPr>
  </w:style>
  <w:style w:type="paragraph" w:customStyle="1" w:styleId="Style13">
    <w:name w:val="Style13"/>
    <w:basedOn w:val="a5"/>
    <w:uiPriority w:val="99"/>
    <w:rsid w:val="00E83667"/>
    <w:pPr>
      <w:widowControl w:val="0"/>
      <w:autoSpaceDE w:val="0"/>
      <w:autoSpaceDN w:val="0"/>
      <w:adjustRightInd w:val="0"/>
      <w:spacing w:line="235" w:lineRule="exact"/>
      <w:ind w:firstLine="672"/>
    </w:pPr>
  </w:style>
  <w:style w:type="paragraph" w:customStyle="1" w:styleId="Style15">
    <w:name w:val="Style15"/>
    <w:basedOn w:val="a5"/>
    <w:uiPriority w:val="99"/>
    <w:rsid w:val="00E83667"/>
    <w:pPr>
      <w:widowControl w:val="0"/>
      <w:autoSpaceDE w:val="0"/>
      <w:autoSpaceDN w:val="0"/>
      <w:adjustRightInd w:val="0"/>
      <w:spacing w:line="240" w:lineRule="exact"/>
      <w:ind w:firstLine="528"/>
    </w:pPr>
  </w:style>
  <w:style w:type="paragraph" w:customStyle="1" w:styleId="Style17">
    <w:name w:val="Style17"/>
    <w:basedOn w:val="a5"/>
    <w:uiPriority w:val="99"/>
    <w:rsid w:val="00E83667"/>
    <w:pPr>
      <w:widowControl w:val="0"/>
      <w:autoSpaceDE w:val="0"/>
      <w:autoSpaceDN w:val="0"/>
      <w:adjustRightInd w:val="0"/>
    </w:pPr>
  </w:style>
  <w:style w:type="paragraph" w:customStyle="1" w:styleId="Style18">
    <w:name w:val="Style18"/>
    <w:basedOn w:val="a5"/>
    <w:uiPriority w:val="99"/>
    <w:rsid w:val="00E83667"/>
    <w:pPr>
      <w:widowControl w:val="0"/>
      <w:autoSpaceDE w:val="0"/>
      <w:autoSpaceDN w:val="0"/>
      <w:adjustRightInd w:val="0"/>
      <w:spacing w:line="240" w:lineRule="exact"/>
      <w:ind w:firstLine="557"/>
      <w:jc w:val="both"/>
    </w:pPr>
  </w:style>
  <w:style w:type="paragraph" w:customStyle="1" w:styleId="Style20">
    <w:name w:val="Style20"/>
    <w:basedOn w:val="a5"/>
    <w:uiPriority w:val="99"/>
    <w:rsid w:val="00E83667"/>
    <w:pPr>
      <w:widowControl w:val="0"/>
      <w:autoSpaceDE w:val="0"/>
      <w:autoSpaceDN w:val="0"/>
      <w:adjustRightInd w:val="0"/>
    </w:pPr>
  </w:style>
  <w:style w:type="paragraph" w:customStyle="1" w:styleId="Style22">
    <w:name w:val="Style22"/>
    <w:basedOn w:val="a5"/>
    <w:uiPriority w:val="99"/>
    <w:rsid w:val="00E83667"/>
    <w:pPr>
      <w:widowControl w:val="0"/>
      <w:autoSpaceDE w:val="0"/>
      <w:autoSpaceDN w:val="0"/>
      <w:adjustRightInd w:val="0"/>
      <w:spacing w:line="242" w:lineRule="exact"/>
      <w:ind w:firstLine="1445"/>
    </w:pPr>
  </w:style>
  <w:style w:type="character" w:customStyle="1" w:styleId="FontStyle30">
    <w:name w:val="Font Style30"/>
    <w:uiPriority w:val="99"/>
    <w:rsid w:val="00E83667"/>
    <w:rPr>
      <w:rFonts w:ascii="Times New Roman" w:hAnsi="Times New Roman" w:cs="Times New Roman"/>
      <w:i/>
      <w:iCs/>
      <w:sz w:val="18"/>
      <w:szCs w:val="18"/>
    </w:rPr>
  </w:style>
  <w:style w:type="paragraph" w:customStyle="1" w:styleId="Style14">
    <w:name w:val="Style14"/>
    <w:basedOn w:val="a5"/>
    <w:uiPriority w:val="99"/>
    <w:rsid w:val="00E83667"/>
    <w:pPr>
      <w:widowControl w:val="0"/>
      <w:autoSpaceDE w:val="0"/>
      <w:autoSpaceDN w:val="0"/>
      <w:adjustRightInd w:val="0"/>
      <w:spacing w:line="322" w:lineRule="exact"/>
      <w:jc w:val="right"/>
    </w:pPr>
  </w:style>
  <w:style w:type="character" w:customStyle="1" w:styleId="FontStyle43">
    <w:name w:val="Font Style43"/>
    <w:uiPriority w:val="99"/>
    <w:rsid w:val="00E83667"/>
    <w:rPr>
      <w:rFonts w:ascii="Times New Roman" w:hAnsi="Times New Roman" w:cs="Times New Roman"/>
      <w:b/>
      <w:bCs/>
      <w:i/>
      <w:iCs/>
      <w:spacing w:val="20"/>
      <w:sz w:val="24"/>
      <w:szCs w:val="24"/>
    </w:rPr>
  </w:style>
  <w:style w:type="paragraph" w:customStyle="1" w:styleId="BodyText">
    <w:name w:val="Body_Text"/>
    <w:basedOn w:val="a5"/>
    <w:rsid w:val="00E83667"/>
    <w:pPr>
      <w:spacing w:line="264" w:lineRule="auto"/>
      <w:ind w:left="284" w:right="567" w:hanging="284"/>
      <w:jc w:val="both"/>
    </w:pPr>
    <w:rPr>
      <w:rFonts w:ascii="Arial" w:hAnsi="Arial"/>
      <w:sz w:val="20"/>
      <w:szCs w:val="20"/>
      <w:lang w:val="uk-UA"/>
    </w:rPr>
  </w:style>
  <w:style w:type="paragraph" w:customStyle="1" w:styleId="Iauiue">
    <w:name w:val="Iau?iue"/>
    <w:rsid w:val="00E83667"/>
    <w:rPr>
      <w:sz w:val="20"/>
      <w:szCs w:val="20"/>
    </w:rPr>
  </w:style>
  <w:style w:type="paragraph" w:customStyle="1" w:styleId="140">
    <w:name w:val="Стиль14"/>
    <w:basedOn w:val="a5"/>
    <w:rsid w:val="00E83667"/>
    <w:pPr>
      <w:spacing w:line="264" w:lineRule="auto"/>
      <w:ind w:firstLine="720"/>
      <w:jc w:val="both"/>
    </w:pPr>
    <w:rPr>
      <w:sz w:val="28"/>
      <w:szCs w:val="28"/>
    </w:rPr>
  </w:style>
  <w:style w:type="table" w:customStyle="1" w:styleId="2e">
    <w:name w:val="Сетка таблицы2"/>
    <w:basedOn w:val="a7"/>
    <w:next w:val="af9"/>
    <w:rsid w:val="00E83667"/>
    <w:rPr>
      <w:rFonts w:ascii="Calibri" w:eastAsia="Calibri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headertext">
    <w:name w:val="headertext"/>
    <w:uiPriority w:val="99"/>
    <w:rsid w:val="00E83667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Title">
    <w:name w:val="ConsPlusTitle"/>
    <w:uiPriority w:val="99"/>
    <w:rsid w:val="00E83667"/>
    <w:pPr>
      <w:widowControl w:val="0"/>
      <w:autoSpaceDE w:val="0"/>
      <w:autoSpaceDN w:val="0"/>
      <w:adjustRightInd w:val="0"/>
    </w:pPr>
    <w:rPr>
      <w:b/>
      <w:bCs/>
      <w:sz w:val="20"/>
      <w:szCs w:val="20"/>
    </w:rPr>
  </w:style>
  <w:style w:type="paragraph" w:customStyle="1" w:styleId="ConsPlusCell">
    <w:name w:val="ConsPlusCell"/>
    <w:uiPriority w:val="99"/>
    <w:rsid w:val="00E83667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styleId="affffff2">
    <w:name w:val="No Spacing"/>
    <w:basedOn w:val="a5"/>
    <w:uiPriority w:val="1"/>
    <w:qFormat/>
    <w:rsid w:val="00E83667"/>
    <w:rPr>
      <w:rFonts w:eastAsia="Calibri"/>
    </w:rPr>
  </w:style>
  <w:style w:type="paragraph" w:customStyle="1" w:styleId="Bullet">
    <w:name w:val="Bullet"/>
    <w:basedOn w:val="a5"/>
    <w:rsid w:val="00E83667"/>
    <w:pPr>
      <w:tabs>
        <w:tab w:val="num" w:pos="1287"/>
      </w:tabs>
      <w:spacing w:before="60" w:after="60"/>
      <w:ind w:left="1287" w:hanging="360"/>
    </w:pPr>
    <w:rPr>
      <w:szCs w:val="20"/>
    </w:rPr>
  </w:style>
  <w:style w:type="paragraph" w:customStyle="1" w:styleId="Style11">
    <w:name w:val="Style11"/>
    <w:basedOn w:val="a5"/>
    <w:uiPriority w:val="99"/>
    <w:rsid w:val="00E83667"/>
    <w:pPr>
      <w:widowControl w:val="0"/>
      <w:autoSpaceDE w:val="0"/>
      <w:autoSpaceDN w:val="0"/>
      <w:adjustRightInd w:val="0"/>
      <w:spacing w:line="288" w:lineRule="exact"/>
      <w:ind w:firstLine="466"/>
      <w:jc w:val="both"/>
    </w:pPr>
    <w:rPr>
      <w:rFonts w:ascii="Arial Narrow" w:hAnsi="Arial Narrow"/>
    </w:rPr>
  </w:style>
  <w:style w:type="character" w:customStyle="1" w:styleId="FontStyle21">
    <w:name w:val="Font Style21"/>
    <w:uiPriority w:val="99"/>
    <w:rsid w:val="00E83667"/>
    <w:rPr>
      <w:rFonts w:ascii="Times New Roman" w:hAnsi="Times New Roman" w:cs="Times New Roman"/>
      <w:sz w:val="22"/>
      <w:szCs w:val="22"/>
    </w:rPr>
  </w:style>
  <w:style w:type="paragraph" w:customStyle="1" w:styleId="Style3">
    <w:name w:val="Style3"/>
    <w:basedOn w:val="a5"/>
    <w:uiPriority w:val="99"/>
    <w:rsid w:val="00E83667"/>
    <w:pPr>
      <w:widowControl w:val="0"/>
      <w:autoSpaceDE w:val="0"/>
      <w:autoSpaceDN w:val="0"/>
      <w:adjustRightInd w:val="0"/>
      <w:spacing w:line="318" w:lineRule="exact"/>
      <w:ind w:firstLine="720"/>
      <w:jc w:val="both"/>
    </w:pPr>
  </w:style>
  <w:style w:type="character" w:customStyle="1" w:styleId="FontStyle11">
    <w:name w:val="Font Style11"/>
    <w:uiPriority w:val="99"/>
    <w:rsid w:val="00E83667"/>
    <w:rPr>
      <w:rFonts w:ascii="Times New Roman" w:hAnsi="Times New Roman" w:cs="Times New Roman"/>
      <w:spacing w:val="10"/>
      <w:sz w:val="24"/>
      <w:szCs w:val="24"/>
    </w:rPr>
  </w:style>
  <w:style w:type="character" w:customStyle="1" w:styleId="FontStyle12">
    <w:name w:val="Font Style12"/>
    <w:uiPriority w:val="99"/>
    <w:rsid w:val="00E83667"/>
    <w:rPr>
      <w:rFonts w:ascii="Times New Roman" w:hAnsi="Times New Roman" w:cs="Times New Roman"/>
      <w:spacing w:val="10"/>
      <w:sz w:val="24"/>
      <w:szCs w:val="24"/>
    </w:rPr>
  </w:style>
  <w:style w:type="paragraph" w:customStyle="1" w:styleId="Style2">
    <w:name w:val="Style2"/>
    <w:basedOn w:val="a5"/>
    <w:uiPriority w:val="99"/>
    <w:rsid w:val="00E83667"/>
    <w:pPr>
      <w:widowControl w:val="0"/>
      <w:autoSpaceDE w:val="0"/>
      <w:autoSpaceDN w:val="0"/>
      <w:adjustRightInd w:val="0"/>
      <w:spacing w:line="322" w:lineRule="exact"/>
      <w:ind w:hanging="1896"/>
    </w:pPr>
  </w:style>
  <w:style w:type="numbering" w:customStyle="1" w:styleId="10">
    <w:name w:val="Стиль1"/>
    <w:rsid w:val="00E83667"/>
    <w:pPr>
      <w:numPr>
        <w:numId w:val="11"/>
      </w:numPr>
    </w:pPr>
  </w:style>
  <w:style w:type="numbering" w:customStyle="1" w:styleId="3c">
    <w:name w:val="Нет списка3"/>
    <w:next w:val="a8"/>
    <w:uiPriority w:val="99"/>
    <w:semiHidden/>
    <w:unhideWhenUsed/>
    <w:rsid w:val="00E83667"/>
  </w:style>
  <w:style w:type="table" w:customStyle="1" w:styleId="3d">
    <w:name w:val="Сетка таблицы3"/>
    <w:basedOn w:val="a7"/>
    <w:next w:val="af9"/>
    <w:uiPriority w:val="99"/>
    <w:rsid w:val="00E83667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4">
    <w:name w:val="Нет списка4"/>
    <w:next w:val="a8"/>
    <w:uiPriority w:val="99"/>
    <w:semiHidden/>
    <w:unhideWhenUsed/>
    <w:rsid w:val="00E83667"/>
  </w:style>
  <w:style w:type="numbering" w:customStyle="1" w:styleId="1110">
    <w:name w:val="Нет списка111"/>
    <w:next w:val="a8"/>
    <w:uiPriority w:val="99"/>
    <w:semiHidden/>
    <w:unhideWhenUsed/>
    <w:rsid w:val="00E83667"/>
  </w:style>
  <w:style w:type="numbering" w:customStyle="1" w:styleId="1111">
    <w:name w:val="Нет списка1111"/>
    <w:next w:val="a8"/>
    <w:uiPriority w:val="99"/>
    <w:semiHidden/>
    <w:unhideWhenUsed/>
    <w:rsid w:val="00E83667"/>
  </w:style>
  <w:style w:type="numbering" w:customStyle="1" w:styleId="212">
    <w:name w:val="Нет списка21"/>
    <w:next w:val="a8"/>
    <w:semiHidden/>
    <w:unhideWhenUsed/>
    <w:rsid w:val="00E83667"/>
  </w:style>
  <w:style w:type="numbering" w:customStyle="1" w:styleId="113">
    <w:name w:val="Стиль11"/>
    <w:rsid w:val="00E83667"/>
  </w:style>
  <w:style w:type="numbering" w:customStyle="1" w:styleId="311">
    <w:name w:val="Нет списка31"/>
    <w:next w:val="a8"/>
    <w:uiPriority w:val="99"/>
    <w:semiHidden/>
    <w:unhideWhenUsed/>
    <w:rsid w:val="00E83667"/>
  </w:style>
  <w:style w:type="numbering" w:customStyle="1" w:styleId="410">
    <w:name w:val="Нет списка41"/>
    <w:next w:val="a8"/>
    <w:uiPriority w:val="99"/>
    <w:semiHidden/>
    <w:unhideWhenUsed/>
    <w:rsid w:val="00E83667"/>
  </w:style>
  <w:style w:type="numbering" w:customStyle="1" w:styleId="120">
    <w:name w:val="Нет списка12"/>
    <w:next w:val="a8"/>
    <w:uiPriority w:val="99"/>
    <w:semiHidden/>
    <w:unhideWhenUsed/>
    <w:rsid w:val="00E83667"/>
  </w:style>
  <w:style w:type="numbering" w:customStyle="1" w:styleId="11111">
    <w:name w:val="Нет списка11111"/>
    <w:next w:val="a8"/>
    <w:uiPriority w:val="99"/>
    <w:semiHidden/>
    <w:unhideWhenUsed/>
    <w:rsid w:val="00E83667"/>
  </w:style>
  <w:style w:type="table" w:customStyle="1" w:styleId="45">
    <w:name w:val="Сетка таблицы4"/>
    <w:basedOn w:val="a7"/>
    <w:next w:val="af9"/>
    <w:uiPriority w:val="59"/>
    <w:rsid w:val="00E83667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">
    <w:name w:val="Нет списка111111"/>
    <w:next w:val="a8"/>
    <w:uiPriority w:val="99"/>
    <w:semiHidden/>
    <w:unhideWhenUsed/>
    <w:rsid w:val="00E83667"/>
  </w:style>
  <w:style w:type="numbering" w:customStyle="1" w:styleId="2110">
    <w:name w:val="Нет списка211"/>
    <w:next w:val="a8"/>
    <w:semiHidden/>
    <w:unhideWhenUsed/>
    <w:rsid w:val="00E83667"/>
  </w:style>
  <w:style w:type="table" w:customStyle="1" w:styleId="213">
    <w:name w:val="Сетка таблицы21"/>
    <w:basedOn w:val="a7"/>
    <w:next w:val="af9"/>
    <w:rsid w:val="00E83667"/>
    <w:rPr>
      <w:rFonts w:ascii="Calibri" w:eastAsia="Calibri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2">
    <w:name w:val="Стиль111"/>
    <w:rsid w:val="00E83667"/>
  </w:style>
  <w:style w:type="numbering" w:customStyle="1" w:styleId="3110">
    <w:name w:val="Нет списка311"/>
    <w:next w:val="a8"/>
    <w:uiPriority w:val="99"/>
    <w:semiHidden/>
    <w:unhideWhenUsed/>
    <w:rsid w:val="00E83667"/>
  </w:style>
  <w:style w:type="table" w:customStyle="1" w:styleId="312">
    <w:name w:val="Сетка таблицы31"/>
    <w:basedOn w:val="a7"/>
    <w:next w:val="af9"/>
    <w:uiPriority w:val="99"/>
    <w:rsid w:val="00E83667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3">
    <w:name w:val="Нет списка5"/>
    <w:next w:val="a8"/>
    <w:uiPriority w:val="99"/>
    <w:semiHidden/>
    <w:unhideWhenUsed/>
    <w:rsid w:val="00E83667"/>
  </w:style>
  <w:style w:type="numbering" w:customStyle="1" w:styleId="130">
    <w:name w:val="Нет списка13"/>
    <w:next w:val="a8"/>
    <w:uiPriority w:val="99"/>
    <w:semiHidden/>
    <w:unhideWhenUsed/>
    <w:rsid w:val="00E83667"/>
  </w:style>
  <w:style w:type="numbering" w:customStyle="1" w:styleId="1120">
    <w:name w:val="Нет списка112"/>
    <w:next w:val="a8"/>
    <w:uiPriority w:val="99"/>
    <w:semiHidden/>
    <w:unhideWhenUsed/>
    <w:rsid w:val="00E83667"/>
  </w:style>
  <w:style w:type="table" w:customStyle="1" w:styleId="54">
    <w:name w:val="Сетка таблицы5"/>
    <w:basedOn w:val="a7"/>
    <w:next w:val="af9"/>
    <w:uiPriority w:val="59"/>
    <w:rsid w:val="00E83667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20">
    <w:name w:val="Нет списка1112"/>
    <w:next w:val="a8"/>
    <w:uiPriority w:val="99"/>
    <w:semiHidden/>
    <w:unhideWhenUsed/>
    <w:rsid w:val="00E83667"/>
  </w:style>
  <w:style w:type="table" w:customStyle="1" w:styleId="121">
    <w:name w:val="Сетка таблицы12"/>
    <w:basedOn w:val="a7"/>
    <w:next w:val="af9"/>
    <w:uiPriority w:val="99"/>
    <w:rsid w:val="00E83667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22">
    <w:name w:val="Нет списка22"/>
    <w:next w:val="a8"/>
    <w:semiHidden/>
    <w:unhideWhenUsed/>
    <w:rsid w:val="00E83667"/>
  </w:style>
  <w:style w:type="table" w:customStyle="1" w:styleId="223">
    <w:name w:val="Сетка таблицы22"/>
    <w:basedOn w:val="a7"/>
    <w:next w:val="af9"/>
    <w:rsid w:val="00E83667"/>
    <w:rPr>
      <w:rFonts w:ascii="Calibri" w:eastAsia="Calibri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22">
    <w:name w:val="Стиль12"/>
    <w:rsid w:val="00E83667"/>
  </w:style>
  <w:style w:type="numbering" w:customStyle="1" w:styleId="320">
    <w:name w:val="Нет списка32"/>
    <w:next w:val="a8"/>
    <w:uiPriority w:val="99"/>
    <w:semiHidden/>
    <w:unhideWhenUsed/>
    <w:rsid w:val="00E83667"/>
  </w:style>
  <w:style w:type="table" w:customStyle="1" w:styleId="321">
    <w:name w:val="Сетка таблицы32"/>
    <w:basedOn w:val="a7"/>
    <w:next w:val="af9"/>
    <w:uiPriority w:val="99"/>
    <w:rsid w:val="00E83667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63">
    <w:name w:val="Нет списка6"/>
    <w:next w:val="a8"/>
    <w:uiPriority w:val="99"/>
    <w:semiHidden/>
    <w:unhideWhenUsed/>
    <w:rsid w:val="00E83667"/>
  </w:style>
  <w:style w:type="numbering" w:customStyle="1" w:styleId="141">
    <w:name w:val="Нет списка14"/>
    <w:next w:val="a8"/>
    <w:uiPriority w:val="99"/>
    <w:semiHidden/>
    <w:unhideWhenUsed/>
    <w:rsid w:val="00E83667"/>
  </w:style>
  <w:style w:type="numbering" w:customStyle="1" w:styleId="1130">
    <w:name w:val="Нет списка113"/>
    <w:next w:val="a8"/>
    <w:uiPriority w:val="99"/>
    <w:semiHidden/>
    <w:unhideWhenUsed/>
    <w:rsid w:val="00E83667"/>
  </w:style>
  <w:style w:type="numbering" w:customStyle="1" w:styleId="1113">
    <w:name w:val="Нет списка1113"/>
    <w:next w:val="a8"/>
    <w:uiPriority w:val="99"/>
    <w:semiHidden/>
    <w:unhideWhenUsed/>
    <w:rsid w:val="00E83667"/>
  </w:style>
  <w:style w:type="numbering" w:customStyle="1" w:styleId="230">
    <w:name w:val="Нет списка23"/>
    <w:next w:val="a8"/>
    <w:semiHidden/>
    <w:unhideWhenUsed/>
    <w:rsid w:val="00E83667"/>
  </w:style>
  <w:style w:type="numbering" w:customStyle="1" w:styleId="131">
    <w:name w:val="Стиль13"/>
    <w:rsid w:val="00E83667"/>
  </w:style>
  <w:style w:type="numbering" w:customStyle="1" w:styleId="330">
    <w:name w:val="Нет списка33"/>
    <w:next w:val="a8"/>
    <w:uiPriority w:val="99"/>
    <w:semiHidden/>
    <w:unhideWhenUsed/>
    <w:rsid w:val="00E83667"/>
  </w:style>
  <w:style w:type="numbering" w:customStyle="1" w:styleId="20">
    <w:name w:val="Стиль2"/>
    <w:rsid w:val="00E83667"/>
    <w:pPr>
      <w:numPr>
        <w:numId w:val="13"/>
      </w:numPr>
    </w:pPr>
  </w:style>
  <w:style w:type="character" w:customStyle="1" w:styleId="webofficeattributevalue">
    <w:name w:val="webofficeattributevalue"/>
    <w:basedOn w:val="a6"/>
    <w:rsid w:val="00415F60"/>
  </w:style>
  <w:style w:type="paragraph" w:customStyle="1" w:styleId="214">
    <w:name w:val="Основной текст с отступом 21"/>
    <w:basedOn w:val="a5"/>
    <w:rsid w:val="00E70B4D"/>
    <w:pPr>
      <w:suppressAutoHyphens/>
      <w:ind w:left="5040"/>
    </w:pPr>
    <w:rPr>
      <w:szCs w:val="20"/>
      <w:lang w:eastAsia="ar-SA"/>
    </w:rPr>
  </w:style>
  <w:style w:type="character" w:customStyle="1" w:styleId="aff5">
    <w:name w:val="Абзац списка Знак"/>
    <w:aliases w:val="Нумерованый список Знак,List Paragraph1 Знак,Абзац маркированнный Знак,1 Знак,UL Знак,1. Абзац списка Знак,Table-Normal Знак,RSHB_Table-Normal Знак,Предусловия Знак,Subtle Emphasis Знак,ПАРАГРАФ Знак,head 5 Знак,List Paragraph Знак"/>
    <w:link w:val="aff4"/>
    <w:uiPriority w:val="34"/>
    <w:rsid w:val="00BC3136"/>
    <w:rPr>
      <w:sz w:val="24"/>
      <w:szCs w:val="24"/>
    </w:rPr>
  </w:style>
  <w:style w:type="paragraph" w:styleId="affffff3">
    <w:name w:val="Subtitle"/>
    <w:basedOn w:val="a5"/>
    <w:next w:val="a5"/>
    <w:link w:val="affffff4"/>
    <w:uiPriority w:val="11"/>
    <w:qFormat/>
    <w:locked/>
    <w:rsid w:val="00323BB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fffff4">
    <w:name w:val="Подзаголовок Знак"/>
    <w:basedOn w:val="a6"/>
    <w:link w:val="affffff3"/>
    <w:uiPriority w:val="11"/>
    <w:rsid w:val="00323BB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customStyle="1" w:styleId="a1">
    <w:name w:val="Оглавление!!!!"/>
    <w:basedOn w:val="aff4"/>
    <w:link w:val="affffff5"/>
    <w:qFormat/>
    <w:rsid w:val="00A8271D"/>
    <w:pPr>
      <w:numPr>
        <w:numId w:val="18"/>
      </w:numPr>
    </w:pPr>
    <w:rPr>
      <w:rFonts w:eastAsia="Calibri"/>
      <w:b/>
      <w:sz w:val="28"/>
      <w:szCs w:val="28"/>
    </w:rPr>
  </w:style>
  <w:style w:type="character" w:customStyle="1" w:styleId="affffff5">
    <w:name w:val="Оглавление!!!! Знак"/>
    <w:link w:val="a1"/>
    <w:rsid w:val="00A8271D"/>
    <w:rPr>
      <w:rFonts w:eastAsia="Calibri"/>
      <w:b/>
      <w:sz w:val="28"/>
      <w:szCs w:val="28"/>
    </w:rPr>
  </w:style>
  <w:style w:type="paragraph" w:customStyle="1" w:styleId="313">
    <w:name w:val="Основной текст с отступом 31"/>
    <w:basedOn w:val="a5"/>
    <w:rsid w:val="003A5C78"/>
    <w:pPr>
      <w:suppressAutoHyphens/>
      <w:ind w:firstLine="709"/>
    </w:pPr>
    <w:rPr>
      <w:sz w:val="26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276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8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8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44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7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0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3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0704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070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customXml" Target="../customXml/item13.xml"/><Relationship Id="rId18" Type="http://schemas.openxmlformats.org/officeDocument/2006/relationships/customXml" Target="../customXml/item18.xml"/><Relationship Id="rId26" Type="http://schemas.openxmlformats.org/officeDocument/2006/relationships/customXml" Target="../customXml/item26.xml"/><Relationship Id="rId39" Type="http://schemas.openxmlformats.org/officeDocument/2006/relationships/theme" Target="theme/theme1.xml"/><Relationship Id="rId21" Type="http://schemas.openxmlformats.org/officeDocument/2006/relationships/customXml" Target="../customXml/item21.xml"/><Relationship Id="rId34" Type="http://schemas.openxmlformats.org/officeDocument/2006/relationships/footnotes" Target="footnotes.xml"/><Relationship Id="rId7" Type="http://schemas.openxmlformats.org/officeDocument/2006/relationships/customXml" Target="../customXml/item7.xml"/><Relationship Id="rId12" Type="http://schemas.openxmlformats.org/officeDocument/2006/relationships/customXml" Target="../customXml/item12.xml"/><Relationship Id="rId17" Type="http://schemas.openxmlformats.org/officeDocument/2006/relationships/customXml" Target="../customXml/item17.xml"/><Relationship Id="rId25" Type="http://schemas.openxmlformats.org/officeDocument/2006/relationships/customXml" Target="../customXml/item25.xml"/><Relationship Id="rId33" Type="http://schemas.openxmlformats.org/officeDocument/2006/relationships/webSettings" Target="webSettings.xml"/><Relationship Id="rId38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customXml" Target="../customXml/item16.xml"/><Relationship Id="rId20" Type="http://schemas.openxmlformats.org/officeDocument/2006/relationships/customXml" Target="../customXml/item20.xml"/><Relationship Id="rId29" Type="http://schemas.openxmlformats.org/officeDocument/2006/relationships/customXml" Target="../customXml/item29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customXml" Target="../customXml/item11.xml"/><Relationship Id="rId24" Type="http://schemas.openxmlformats.org/officeDocument/2006/relationships/customXml" Target="../customXml/item24.xml"/><Relationship Id="rId32" Type="http://schemas.openxmlformats.org/officeDocument/2006/relationships/settings" Target="settings.xml"/><Relationship Id="rId37" Type="http://schemas.openxmlformats.org/officeDocument/2006/relationships/footer" Target="footer1.xml"/><Relationship Id="rId5" Type="http://schemas.openxmlformats.org/officeDocument/2006/relationships/customXml" Target="../customXml/item5.xml"/><Relationship Id="rId15" Type="http://schemas.openxmlformats.org/officeDocument/2006/relationships/customXml" Target="../customXml/item15.xml"/><Relationship Id="rId23" Type="http://schemas.openxmlformats.org/officeDocument/2006/relationships/customXml" Target="../customXml/item23.xml"/><Relationship Id="rId28" Type="http://schemas.openxmlformats.org/officeDocument/2006/relationships/customXml" Target="../customXml/item28.xml"/><Relationship Id="rId36" Type="http://schemas.openxmlformats.org/officeDocument/2006/relationships/header" Target="header1.xml"/><Relationship Id="rId10" Type="http://schemas.openxmlformats.org/officeDocument/2006/relationships/customXml" Target="../customXml/item10.xml"/><Relationship Id="rId19" Type="http://schemas.openxmlformats.org/officeDocument/2006/relationships/customXml" Target="../customXml/item19.xml"/><Relationship Id="rId31" Type="http://schemas.openxmlformats.org/officeDocument/2006/relationships/styles" Target="styles.xml"/><Relationship Id="rId4" Type="http://schemas.openxmlformats.org/officeDocument/2006/relationships/customXml" Target="../customXml/item4.xml"/><Relationship Id="rId9" Type="http://schemas.openxmlformats.org/officeDocument/2006/relationships/customXml" Target="../customXml/item9.xml"/><Relationship Id="rId14" Type="http://schemas.openxmlformats.org/officeDocument/2006/relationships/customXml" Target="../customXml/item14.xml"/><Relationship Id="rId22" Type="http://schemas.openxmlformats.org/officeDocument/2006/relationships/customXml" Target="../customXml/item22.xml"/><Relationship Id="rId27" Type="http://schemas.openxmlformats.org/officeDocument/2006/relationships/customXml" Target="../customXml/item27.xml"/><Relationship Id="rId30" Type="http://schemas.openxmlformats.org/officeDocument/2006/relationships/numbering" Target="numbering.xml"/><Relationship Id="rId35" Type="http://schemas.openxmlformats.org/officeDocument/2006/relationships/endnotes" Target="endnotes.xml"/><Relationship Id="rId8" Type="http://schemas.openxmlformats.org/officeDocument/2006/relationships/customXml" Target="../customXml/item8.xml"/><Relationship Id="rId3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0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0.xml"/></Relationships>
</file>

<file path=customXml/_rels/item1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1.xml"/></Relationships>
</file>

<file path=customXml/_rels/item1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2.xml"/></Relationships>
</file>

<file path=customXml/_rels/item1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3.xml"/></Relationships>
</file>

<file path=customXml/_rels/item1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4.xml"/></Relationships>
</file>

<file path=customXml/_rels/item1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5.xml"/></Relationships>
</file>

<file path=customXml/_rels/item1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6.xml"/></Relationships>
</file>

<file path=customXml/_rels/item1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7.xml"/></Relationships>
</file>

<file path=customXml/_rels/item1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8.xml"/></Relationships>
</file>

<file path=customXml/_rels/item19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9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20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0.xml"/></Relationships>
</file>

<file path=customXml/_rels/item2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1.xml"/></Relationships>
</file>

<file path=customXml/_rels/item2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2.xml"/></Relationships>
</file>

<file path=customXml/_rels/item2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3.xml"/></Relationships>
</file>

<file path=customXml/_rels/item2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4.xml"/></Relationships>
</file>

<file path=customXml/_rels/item2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5.xml"/></Relationships>
</file>

<file path=customXml/_rels/item2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6.xml"/></Relationships>
</file>

<file path=customXml/_rels/item2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7.xml"/></Relationships>
</file>

<file path=customXml/_rels/item2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8.xml"/></Relationships>
</file>

<file path=customXml/_rels/item29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9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_rels/item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.xml"/></Relationships>
</file>

<file path=customXml/_rels/item9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9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0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8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9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0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8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9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8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9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E167EA-3054-40DD-AE93-4F10378AB889}">
  <ds:schemaRefs>
    <ds:schemaRef ds:uri="http://schemas.openxmlformats.org/officeDocument/2006/bibliography"/>
  </ds:schemaRefs>
</ds:datastoreItem>
</file>

<file path=customXml/itemProps10.xml><?xml version="1.0" encoding="utf-8"?>
<ds:datastoreItem xmlns:ds="http://schemas.openxmlformats.org/officeDocument/2006/customXml" ds:itemID="{F8F5D5A2-CBE2-4C61-8F08-A5C9235C020A}">
  <ds:schemaRefs>
    <ds:schemaRef ds:uri="http://schemas.openxmlformats.org/officeDocument/2006/bibliography"/>
  </ds:schemaRefs>
</ds:datastoreItem>
</file>

<file path=customXml/itemProps11.xml><?xml version="1.0" encoding="utf-8"?>
<ds:datastoreItem xmlns:ds="http://schemas.openxmlformats.org/officeDocument/2006/customXml" ds:itemID="{A59DB964-663D-4B30-B9AD-CE93F5CF6D64}">
  <ds:schemaRefs>
    <ds:schemaRef ds:uri="http://schemas.openxmlformats.org/officeDocument/2006/bibliography"/>
  </ds:schemaRefs>
</ds:datastoreItem>
</file>

<file path=customXml/itemProps12.xml><?xml version="1.0" encoding="utf-8"?>
<ds:datastoreItem xmlns:ds="http://schemas.openxmlformats.org/officeDocument/2006/customXml" ds:itemID="{9DA8025C-37B8-4F05-941F-FAD3506ADC1F}">
  <ds:schemaRefs>
    <ds:schemaRef ds:uri="http://schemas.openxmlformats.org/officeDocument/2006/bibliography"/>
  </ds:schemaRefs>
</ds:datastoreItem>
</file>

<file path=customXml/itemProps13.xml><?xml version="1.0" encoding="utf-8"?>
<ds:datastoreItem xmlns:ds="http://schemas.openxmlformats.org/officeDocument/2006/customXml" ds:itemID="{B130B4AC-6E13-404F-82FE-AAE839BE1CA5}">
  <ds:schemaRefs>
    <ds:schemaRef ds:uri="http://schemas.openxmlformats.org/officeDocument/2006/bibliography"/>
  </ds:schemaRefs>
</ds:datastoreItem>
</file>

<file path=customXml/itemProps14.xml><?xml version="1.0" encoding="utf-8"?>
<ds:datastoreItem xmlns:ds="http://schemas.openxmlformats.org/officeDocument/2006/customXml" ds:itemID="{0A860A20-C4B0-4629-8020-0E6692E7D089}">
  <ds:schemaRefs>
    <ds:schemaRef ds:uri="http://schemas.openxmlformats.org/officeDocument/2006/bibliography"/>
  </ds:schemaRefs>
</ds:datastoreItem>
</file>

<file path=customXml/itemProps15.xml><?xml version="1.0" encoding="utf-8"?>
<ds:datastoreItem xmlns:ds="http://schemas.openxmlformats.org/officeDocument/2006/customXml" ds:itemID="{D6516CF0-D106-4215-B116-B28978DE6CD0}">
  <ds:schemaRefs>
    <ds:schemaRef ds:uri="http://schemas.openxmlformats.org/officeDocument/2006/bibliography"/>
  </ds:schemaRefs>
</ds:datastoreItem>
</file>

<file path=customXml/itemProps16.xml><?xml version="1.0" encoding="utf-8"?>
<ds:datastoreItem xmlns:ds="http://schemas.openxmlformats.org/officeDocument/2006/customXml" ds:itemID="{03118F3F-11C3-4095-93FC-DAC254E25E8E}">
  <ds:schemaRefs>
    <ds:schemaRef ds:uri="http://schemas.openxmlformats.org/officeDocument/2006/bibliography"/>
  </ds:schemaRefs>
</ds:datastoreItem>
</file>

<file path=customXml/itemProps17.xml><?xml version="1.0" encoding="utf-8"?>
<ds:datastoreItem xmlns:ds="http://schemas.openxmlformats.org/officeDocument/2006/customXml" ds:itemID="{30EEBEFD-C908-4718-99DF-CA63AE9AB454}">
  <ds:schemaRefs>
    <ds:schemaRef ds:uri="http://schemas.openxmlformats.org/officeDocument/2006/bibliography"/>
  </ds:schemaRefs>
</ds:datastoreItem>
</file>

<file path=customXml/itemProps18.xml><?xml version="1.0" encoding="utf-8"?>
<ds:datastoreItem xmlns:ds="http://schemas.openxmlformats.org/officeDocument/2006/customXml" ds:itemID="{B5A54C51-87D0-44D0-B26F-C5F617A2F839}">
  <ds:schemaRefs>
    <ds:schemaRef ds:uri="http://schemas.openxmlformats.org/officeDocument/2006/bibliography"/>
  </ds:schemaRefs>
</ds:datastoreItem>
</file>

<file path=customXml/itemProps19.xml><?xml version="1.0" encoding="utf-8"?>
<ds:datastoreItem xmlns:ds="http://schemas.openxmlformats.org/officeDocument/2006/customXml" ds:itemID="{17B36BE4-972B-49F6-804F-2A2C0F7FAC9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50A6A3F-6D88-4A67-8EAA-EE9B11603E70}">
  <ds:schemaRefs>
    <ds:schemaRef ds:uri="http://schemas.openxmlformats.org/officeDocument/2006/bibliography"/>
  </ds:schemaRefs>
</ds:datastoreItem>
</file>

<file path=customXml/itemProps20.xml><?xml version="1.0" encoding="utf-8"?>
<ds:datastoreItem xmlns:ds="http://schemas.openxmlformats.org/officeDocument/2006/customXml" ds:itemID="{686FE1F0-F9E4-4CB1-A8F9-BD64430EF2EF}">
  <ds:schemaRefs>
    <ds:schemaRef ds:uri="http://schemas.openxmlformats.org/officeDocument/2006/bibliography"/>
  </ds:schemaRefs>
</ds:datastoreItem>
</file>

<file path=customXml/itemProps21.xml><?xml version="1.0" encoding="utf-8"?>
<ds:datastoreItem xmlns:ds="http://schemas.openxmlformats.org/officeDocument/2006/customXml" ds:itemID="{4DDBC086-2C62-401C-8B00-0A9C1E08FC59}">
  <ds:schemaRefs>
    <ds:schemaRef ds:uri="http://schemas.openxmlformats.org/officeDocument/2006/bibliography"/>
  </ds:schemaRefs>
</ds:datastoreItem>
</file>

<file path=customXml/itemProps22.xml><?xml version="1.0" encoding="utf-8"?>
<ds:datastoreItem xmlns:ds="http://schemas.openxmlformats.org/officeDocument/2006/customXml" ds:itemID="{4C67EEE6-0E31-4B15-9D95-A287A2F503A2}">
  <ds:schemaRefs>
    <ds:schemaRef ds:uri="http://schemas.openxmlformats.org/officeDocument/2006/bibliography"/>
  </ds:schemaRefs>
</ds:datastoreItem>
</file>

<file path=customXml/itemProps23.xml><?xml version="1.0" encoding="utf-8"?>
<ds:datastoreItem xmlns:ds="http://schemas.openxmlformats.org/officeDocument/2006/customXml" ds:itemID="{B916D438-CC8D-4B0C-8523-BDDC3437A028}">
  <ds:schemaRefs>
    <ds:schemaRef ds:uri="http://schemas.openxmlformats.org/officeDocument/2006/bibliography"/>
  </ds:schemaRefs>
</ds:datastoreItem>
</file>

<file path=customXml/itemProps24.xml><?xml version="1.0" encoding="utf-8"?>
<ds:datastoreItem xmlns:ds="http://schemas.openxmlformats.org/officeDocument/2006/customXml" ds:itemID="{98A60236-8290-4309-AA6C-96985818E081}">
  <ds:schemaRefs>
    <ds:schemaRef ds:uri="http://schemas.openxmlformats.org/officeDocument/2006/bibliography"/>
  </ds:schemaRefs>
</ds:datastoreItem>
</file>

<file path=customXml/itemProps25.xml><?xml version="1.0" encoding="utf-8"?>
<ds:datastoreItem xmlns:ds="http://schemas.openxmlformats.org/officeDocument/2006/customXml" ds:itemID="{545334E2-2A3E-43C3-8400-AA2F9FE535FD}">
  <ds:schemaRefs>
    <ds:schemaRef ds:uri="http://schemas.openxmlformats.org/officeDocument/2006/bibliography"/>
  </ds:schemaRefs>
</ds:datastoreItem>
</file>

<file path=customXml/itemProps26.xml><?xml version="1.0" encoding="utf-8"?>
<ds:datastoreItem xmlns:ds="http://schemas.openxmlformats.org/officeDocument/2006/customXml" ds:itemID="{57319988-9B67-4DF8-A53D-46608573B33A}">
  <ds:schemaRefs>
    <ds:schemaRef ds:uri="http://schemas.openxmlformats.org/officeDocument/2006/bibliography"/>
  </ds:schemaRefs>
</ds:datastoreItem>
</file>

<file path=customXml/itemProps27.xml><?xml version="1.0" encoding="utf-8"?>
<ds:datastoreItem xmlns:ds="http://schemas.openxmlformats.org/officeDocument/2006/customXml" ds:itemID="{D265CF42-D51C-43DB-8427-42E6F79808E3}">
  <ds:schemaRefs>
    <ds:schemaRef ds:uri="http://schemas.openxmlformats.org/officeDocument/2006/bibliography"/>
  </ds:schemaRefs>
</ds:datastoreItem>
</file>

<file path=customXml/itemProps28.xml><?xml version="1.0" encoding="utf-8"?>
<ds:datastoreItem xmlns:ds="http://schemas.openxmlformats.org/officeDocument/2006/customXml" ds:itemID="{CCBACFD5-2883-47ED-9FA4-F5375CF48EA7}">
  <ds:schemaRefs>
    <ds:schemaRef ds:uri="http://schemas.openxmlformats.org/officeDocument/2006/bibliography"/>
  </ds:schemaRefs>
</ds:datastoreItem>
</file>

<file path=customXml/itemProps29.xml><?xml version="1.0" encoding="utf-8"?>
<ds:datastoreItem xmlns:ds="http://schemas.openxmlformats.org/officeDocument/2006/customXml" ds:itemID="{1240BFE3-265B-46BF-AD86-EF9559CE7C3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D4449F5-9497-4257-A7CB-485D7C38A0F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6FACF54-E824-45F7-92CB-23887CF9A35F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3DCDE241-357F-498D-80B5-4A367374D3C9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50DE22A1-CAC3-4F86-96BD-FE64D110C832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9CED5B35-CB32-44CA-8D0F-3204CDC78A43}">
  <ds:schemaRefs>
    <ds:schemaRef ds:uri="http://schemas.openxmlformats.org/officeDocument/2006/bibliography"/>
  </ds:schemaRefs>
</ds:datastoreItem>
</file>

<file path=customXml/itemProps8.xml><?xml version="1.0" encoding="utf-8"?>
<ds:datastoreItem xmlns:ds="http://schemas.openxmlformats.org/officeDocument/2006/customXml" ds:itemID="{B47C0627-4E10-40A7-81A2-FBB634524C0B}">
  <ds:schemaRefs>
    <ds:schemaRef ds:uri="http://schemas.openxmlformats.org/officeDocument/2006/bibliography"/>
  </ds:schemaRefs>
</ds:datastoreItem>
</file>

<file path=customXml/itemProps9.xml><?xml version="1.0" encoding="utf-8"?>
<ds:datastoreItem xmlns:ds="http://schemas.openxmlformats.org/officeDocument/2006/customXml" ds:itemID="{964A61AD-C31F-4360-BC3C-5227814AE7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10</Pages>
  <Words>3439</Words>
  <Characters>24803</Characters>
  <Application>Microsoft Office Word</Application>
  <DocSecurity>0</DocSecurity>
  <Lines>206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РАСПОРЯЖЕНИЕ</vt:lpstr>
    </vt:vector>
  </TitlesOfParts>
  <Company>FSK</Company>
  <LinksUpToDate>false</LinksUpToDate>
  <CharactersWithSpaces>28186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РАСПОРЯЖЕНИЕ</dc:title>
  <dc:creator>Merzlikin</dc:creator>
  <cp:lastModifiedBy>Целоусов Игорь Васильевич</cp:lastModifiedBy>
  <cp:revision>8</cp:revision>
  <cp:lastPrinted>2023-10-26T06:01:00Z</cp:lastPrinted>
  <dcterms:created xsi:type="dcterms:W3CDTF">2023-10-03T07:40:00Z</dcterms:created>
  <dcterms:modified xsi:type="dcterms:W3CDTF">2023-10-26T06:01:00Z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ustomOwnerUserId">
    <vt:lpwstr>KartushinAG</vt:lpwstr>
  </property>
  <property fmtid="{D5CDD505-2E9C-101B-9397-08002B2CF9AE}" pid="3" name="CustomObjectId">
    <vt:lpwstr>0900005a84a64f77</vt:lpwstr>
  </property>
  <property fmtid="{D5CDD505-2E9C-101B-9397-08002B2CF9AE}" pid="4" name="CustomServerURL">
    <vt:lpwstr>http://asud.rosseti.ru/asud_hmrsk/doc-upload</vt:lpwstr>
  </property>
  <property fmtid="{D5CDD505-2E9C-101B-9397-08002B2CF9AE}" pid="5" name="CustomUserId">
    <vt:lpwstr>KartushinAG</vt:lpwstr>
  </property>
  <property fmtid="{D5CDD505-2E9C-101B-9397-08002B2CF9AE}" pid="6" name="CustomObjectState">
    <vt:lpwstr>180939569</vt:lpwstr>
  </property>
  <property fmtid="{D5CDD505-2E9C-101B-9397-08002B2CF9AE}" pid="7" name="magic_key">
    <vt:lpwstr/>
  </property>
  <property fmtid="{D5CDD505-2E9C-101B-9397-08002B2CF9AE}" pid="8" name="localFileProperties">
    <vt:lpwstr>08:60:6E:7E:0F:86</vt:lpwstr>
  </property>
</Properties>
</file>